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A727" w14:textId="77777777" w:rsidR="00020AD0" w:rsidRPr="00020AD0" w:rsidRDefault="00020AD0" w:rsidP="00020AD0">
      <w:pPr>
        <w:pStyle w:val="Cmsor1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020AD0">
        <w:rPr>
          <w:rFonts w:ascii="Times New Roman" w:hAnsi="Times New Roman" w:cs="Times New Roman"/>
        </w:rPr>
        <w:t>EDZŐ ALAPKÉPZÉSI SZAK</w:t>
      </w:r>
    </w:p>
    <w:p w14:paraId="5D873F7C" w14:textId="3396FE36" w:rsidR="00020AD0" w:rsidRDefault="00020AD0" w:rsidP="00020AD0">
      <w:pPr>
        <w:ind w:firstLine="11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VÍVÁS</w:t>
      </w:r>
      <w:r w:rsidRPr="00020AD0">
        <w:rPr>
          <w:rFonts w:ascii="Times New Roman" w:hAnsi="Times New Roman" w:cs="Times New Roman"/>
          <w:b/>
          <w:bCs/>
        </w:rPr>
        <w:t xml:space="preserve"> SPORTÁG</w:t>
      </w:r>
    </w:p>
    <w:p w14:paraId="25EA5E7A" w14:textId="77777777" w:rsidR="00020AD0" w:rsidRPr="00020AD0" w:rsidRDefault="00020AD0" w:rsidP="00020AD0">
      <w:pPr>
        <w:ind w:firstLine="116"/>
        <w:jc w:val="center"/>
        <w:rPr>
          <w:rFonts w:ascii="Times New Roman" w:hAnsi="Times New Roman" w:cs="Times New Roman"/>
          <w:b/>
          <w:bCs/>
        </w:rPr>
      </w:pPr>
    </w:p>
    <w:p w14:paraId="033AC730" w14:textId="77777777" w:rsidR="00B15B8E" w:rsidRPr="00020AD0" w:rsidRDefault="004529D4" w:rsidP="002B2D30">
      <w:pPr>
        <w:spacing w:line="360" w:lineRule="auto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020AD0">
        <w:rPr>
          <w:rFonts w:ascii="Times New Roman" w:hAnsi="Times New Roman" w:cs="Times New Roman"/>
          <w:b/>
          <w:sz w:val="24"/>
          <w:szCs w:val="24"/>
        </w:rPr>
        <w:t>A sportági elmélet szóbeli (30 pont) és írásbeli (30 pont) vizsga témakörei</w:t>
      </w:r>
    </w:p>
    <w:p w14:paraId="033AC731" w14:textId="77777777" w:rsidR="00B15B8E" w:rsidRPr="00020AD0" w:rsidRDefault="004529D4" w:rsidP="002B2D30">
      <w:pPr>
        <w:pStyle w:val="Listaszerbekezds"/>
        <w:numPr>
          <w:ilvl w:val="0"/>
          <w:numId w:val="3"/>
        </w:numPr>
        <w:tabs>
          <w:tab w:val="left" w:pos="837"/>
        </w:tabs>
        <w:spacing w:before="160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>A vívás hazai</w:t>
      </w:r>
      <w:r w:rsidRPr="00020A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története.</w:t>
      </w:r>
    </w:p>
    <w:p w14:paraId="3CE54BE1" w14:textId="77777777" w:rsidR="002253A6" w:rsidRPr="00020AD0" w:rsidRDefault="004529D4" w:rsidP="002B2D30">
      <w:pPr>
        <w:pStyle w:val="Listaszerbekezds"/>
        <w:numPr>
          <w:ilvl w:val="0"/>
          <w:numId w:val="3"/>
        </w:numPr>
        <w:tabs>
          <w:tab w:val="left" w:pos="837"/>
        </w:tabs>
        <w:spacing w:before="44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>A vívás nemzetközi</w:t>
      </w:r>
      <w:r w:rsidRPr="00020A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története.</w:t>
      </w:r>
      <w:r w:rsidR="002253A6" w:rsidRPr="00020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AC732" w14:textId="743F73C2" w:rsidR="00B15B8E" w:rsidRPr="00020AD0" w:rsidRDefault="00F20C29" w:rsidP="002B2D30">
      <w:pPr>
        <w:pStyle w:val="Listaszerbekezds"/>
        <w:numPr>
          <w:ilvl w:val="0"/>
          <w:numId w:val="3"/>
        </w:numPr>
        <w:tabs>
          <w:tab w:val="left" w:pos="837"/>
        </w:tabs>
        <w:spacing w:before="44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>Küzdősportok oktatása a NAT keretein belül, a vívás helye az iskolai testnevelésben</w:t>
      </w:r>
    </w:p>
    <w:p w14:paraId="005894EE" w14:textId="77777777" w:rsidR="00F20C29" w:rsidRPr="00020AD0" w:rsidRDefault="004529D4" w:rsidP="00F20C29">
      <w:pPr>
        <w:pStyle w:val="Listaszerbekezds"/>
        <w:numPr>
          <w:ilvl w:val="0"/>
          <w:numId w:val="3"/>
        </w:numPr>
        <w:tabs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>Küzdőjátékok és szerepük az</w:t>
      </w:r>
      <w:r w:rsidRPr="00020A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oktatásban.</w:t>
      </w:r>
    </w:p>
    <w:p w14:paraId="266E2179" w14:textId="515C4EBB" w:rsidR="002253A6" w:rsidRPr="00020AD0" w:rsidRDefault="00745C99" w:rsidP="00F20C29">
      <w:pPr>
        <w:pStyle w:val="Listaszerbekezds"/>
        <w:numPr>
          <w:ilvl w:val="0"/>
          <w:numId w:val="3"/>
        </w:numPr>
        <w:tabs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 xml:space="preserve">A </w:t>
      </w:r>
      <w:r w:rsidR="002253A6" w:rsidRPr="00020AD0">
        <w:rPr>
          <w:rFonts w:ascii="Times New Roman" w:hAnsi="Times New Roman" w:cs="Times New Roman"/>
          <w:sz w:val="24"/>
          <w:szCs w:val="24"/>
        </w:rPr>
        <w:t>magyar kard-/párbajtőr-/tőrvívás jellemzői és helye nemzetközi viszonylatban</w:t>
      </w:r>
      <w:r w:rsidR="004529D4" w:rsidRPr="00020AD0">
        <w:rPr>
          <w:rFonts w:ascii="Times New Roman" w:hAnsi="Times New Roman" w:cs="Times New Roman"/>
          <w:sz w:val="24"/>
          <w:szCs w:val="24"/>
        </w:rPr>
        <w:t>.</w:t>
      </w:r>
    </w:p>
    <w:p w14:paraId="033AC736" w14:textId="77777777" w:rsidR="00B15B8E" w:rsidRPr="00020AD0" w:rsidRDefault="004529D4" w:rsidP="002B2D30">
      <w:pPr>
        <w:pStyle w:val="Listaszerbekezds"/>
        <w:numPr>
          <w:ilvl w:val="0"/>
          <w:numId w:val="3"/>
        </w:numPr>
        <w:tabs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>A hazai versenyrendszer bemutatása korosztályi</w:t>
      </w:r>
      <w:r w:rsidRPr="00020A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bontásban.</w:t>
      </w:r>
    </w:p>
    <w:p w14:paraId="033AC737" w14:textId="77777777" w:rsidR="00B15B8E" w:rsidRPr="00020AD0" w:rsidRDefault="004529D4" w:rsidP="002B2D30">
      <w:pPr>
        <w:pStyle w:val="Listaszerbekezds"/>
        <w:numPr>
          <w:ilvl w:val="0"/>
          <w:numId w:val="3"/>
        </w:numPr>
        <w:tabs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>Kondicionális képességek fejlesztésének lehetőségei a</w:t>
      </w:r>
      <w:r w:rsidRPr="00020A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vívásban.</w:t>
      </w:r>
    </w:p>
    <w:p w14:paraId="033AC738" w14:textId="77777777" w:rsidR="00B15B8E" w:rsidRPr="00020AD0" w:rsidRDefault="004529D4" w:rsidP="002B2D30">
      <w:pPr>
        <w:pStyle w:val="Listaszerbekezds"/>
        <w:numPr>
          <w:ilvl w:val="0"/>
          <w:numId w:val="3"/>
        </w:numPr>
        <w:tabs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>Mentális képességek fejlesztésének lehetőségei a</w:t>
      </w:r>
      <w:r w:rsidRPr="00020A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vívásban.</w:t>
      </w:r>
    </w:p>
    <w:p w14:paraId="033AC739" w14:textId="77777777" w:rsidR="00B15B8E" w:rsidRPr="00020AD0" w:rsidRDefault="004529D4" w:rsidP="002B2D30">
      <w:pPr>
        <w:pStyle w:val="Listaszerbekezds"/>
        <w:numPr>
          <w:ilvl w:val="0"/>
          <w:numId w:val="3"/>
        </w:numPr>
        <w:tabs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>Koordinációs képességek fejlesztésének lehetőségei a</w:t>
      </w:r>
      <w:r w:rsidRPr="00020A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vívásban.</w:t>
      </w:r>
    </w:p>
    <w:p w14:paraId="033AC73A" w14:textId="6F175330" w:rsidR="00B15B8E" w:rsidRPr="00020AD0" w:rsidRDefault="004529D4" w:rsidP="002B2D30">
      <w:pPr>
        <w:pStyle w:val="Listaszerbekezds"/>
        <w:numPr>
          <w:ilvl w:val="0"/>
          <w:numId w:val="3"/>
        </w:numPr>
        <w:tabs>
          <w:tab w:val="left" w:pos="837"/>
        </w:tabs>
        <w:spacing w:before="46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>Kiegészítő sportok és edzések szerepe,</w:t>
      </w:r>
      <w:r w:rsidRPr="00020A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jelentősége.</w:t>
      </w:r>
    </w:p>
    <w:p w14:paraId="033AC73B" w14:textId="77777777" w:rsidR="00B15B8E" w:rsidRPr="00020AD0" w:rsidRDefault="00B15B8E" w:rsidP="002B2D30">
      <w:pPr>
        <w:pStyle w:val="Szvegtrzs"/>
        <w:spacing w:before="11" w:line="360" w:lineRule="auto"/>
        <w:ind w:left="0" w:firstLine="0"/>
        <w:rPr>
          <w:rFonts w:ascii="Times New Roman" w:hAnsi="Times New Roman" w:cs="Times New Roman"/>
        </w:rPr>
      </w:pPr>
    </w:p>
    <w:p w14:paraId="033AC73C" w14:textId="77777777" w:rsidR="00B15B8E" w:rsidRPr="00020AD0" w:rsidRDefault="004529D4" w:rsidP="002B2D30">
      <w:pPr>
        <w:pStyle w:val="Cmsor1"/>
        <w:spacing w:line="360" w:lineRule="auto"/>
        <w:rPr>
          <w:rFonts w:ascii="Times New Roman" w:hAnsi="Times New Roman" w:cs="Times New Roman"/>
        </w:rPr>
      </w:pPr>
      <w:r w:rsidRPr="00020AD0">
        <w:rPr>
          <w:rFonts w:ascii="Times New Roman" w:hAnsi="Times New Roman" w:cs="Times New Roman"/>
        </w:rPr>
        <w:t>Irodalom</w:t>
      </w:r>
    </w:p>
    <w:p w14:paraId="1D1671D3" w14:textId="592EA707" w:rsidR="00917DCF" w:rsidRPr="00020AD0" w:rsidRDefault="00917DCF" w:rsidP="001C2996">
      <w:pPr>
        <w:pStyle w:val="Cmsor1"/>
        <w:numPr>
          <w:ilvl w:val="0"/>
          <w:numId w:val="5"/>
        </w:numPr>
        <w:spacing w:after="75" w:line="360" w:lineRule="auto"/>
        <w:rPr>
          <w:rFonts w:ascii="Times New Roman" w:eastAsia="Times New Roman" w:hAnsi="Times New Roman" w:cs="Times New Roman"/>
          <w:b w:val="0"/>
          <w:bCs w:val="0"/>
          <w:color w:val="0D0D0D" w:themeColor="text1" w:themeTint="F2"/>
          <w:lang w:bidi="ar-SA"/>
        </w:rPr>
      </w:pPr>
      <w:r w:rsidRPr="00020AD0">
        <w:rPr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Szikora, K. (2013) </w:t>
      </w:r>
      <w:r w:rsidRPr="00020AD0">
        <w:rPr>
          <w:rFonts w:ascii="Times New Roman" w:hAnsi="Times New Roman" w:cs="Times New Roman"/>
          <w:b w:val="0"/>
          <w:bCs w:val="0"/>
          <w:i/>
          <w:color w:val="0D0D0D" w:themeColor="text1" w:themeTint="F2"/>
        </w:rPr>
        <w:t>A magyarországi vívósport 100 éve</w:t>
      </w:r>
      <w:r w:rsidR="004C7E5A" w:rsidRPr="00020AD0">
        <w:rPr>
          <w:rFonts w:ascii="Times New Roman" w:hAnsi="Times New Roman" w:cs="Times New Roman"/>
          <w:b w:val="0"/>
          <w:bCs w:val="0"/>
          <w:i/>
          <w:color w:val="0D0D0D" w:themeColor="text1" w:themeTint="F2"/>
        </w:rPr>
        <w:t xml:space="preserve">. </w:t>
      </w:r>
      <w:r w:rsidRPr="00020AD0">
        <w:rPr>
          <w:rFonts w:ascii="Times New Roman" w:hAnsi="Times New Roman" w:cs="Times New Roman"/>
          <w:b w:val="0"/>
          <w:bCs w:val="0"/>
          <w:i/>
          <w:color w:val="0D0D0D" w:themeColor="text1" w:themeTint="F2"/>
        </w:rPr>
        <w:t>Egy világbajnokság margójára</w:t>
      </w:r>
      <w:r w:rsidRPr="00020AD0">
        <w:rPr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. </w:t>
      </w:r>
      <w:hyperlink r:id="rId7" w:history="1">
        <w:proofErr w:type="gramStart"/>
        <w:r w:rsidRPr="00020AD0">
          <w:rPr>
            <w:rStyle w:val="Hiperhivatkozs"/>
            <w:rFonts w:ascii="Times New Roman" w:hAnsi="Times New Roman" w:cs="Times New Roman"/>
            <w:b w:val="0"/>
            <w:bCs w:val="0"/>
            <w:iCs/>
            <w:color w:val="0D0D0D" w:themeColor="text1" w:themeTint="F2"/>
            <w:u w:val="none"/>
          </w:rPr>
          <w:t>ME</w:t>
        </w:r>
        <w:r w:rsidR="00FC7B26" w:rsidRPr="00020AD0">
          <w:rPr>
            <w:rStyle w:val="Hiperhivatkozs"/>
            <w:rFonts w:ascii="Times New Roman" w:hAnsi="Times New Roman" w:cs="Times New Roman"/>
            <w:b w:val="0"/>
            <w:bCs w:val="0"/>
            <w:iCs/>
            <w:color w:val="0D0D0D" w:themeColor="text1" w:themeTint="F2"/>
            <w:u w:val="none"/>
          </w:rPr>
          <w:t xml:space="preserve"> .</w:t>
        </w:r>
        <w:proofErr w:type="gramEnd"/>
        <w:r w:rsidR="00FC7B26" w:rsidRPr="00020AD0">
          <w:rPr>
            <w:rStyle w:val="Hiperhivatkozs"/>
            <w:rFonts w:ascii="Times New Roman" w:hAnsi="Times New Roman" w:cs="Times New Roman"/>
            <w:b w:val="0"/>
            <w:bCs w:val="0"/>
            <w:iCs/>
            <w:color w:val="0D0D0D" w:themeColor="text1" w:themeTint="F2"/>
            <w:u w:val="none"/>
          </w:rPr>
          <w:t xml:space="preserve"> DOK</w:t>
        </w:r>
        <w:r w:rsidRPr="00020AD0">
          <w:rPr>
            <w:rStyle w:val="Hiperhivatkozs"/>
            <w:rFonts w:ascii="Times New Roman" w:hAnsi="Times New Roman" w:cs="Times New Roman"/>
            <w:b w:val="0"/>
            <w:bCs w:val="0"/>
            <w:iCs/>
            <w:color w:val="0D0D0D" w:themeColor="text1" w:themeTint="F2"/>
            <w:u w:val="none"/>
          </w:rPr>
          <w:t xml:space="preserve"> Média-Történet-Kommunikáció</w:t>
        </w:r>
      </w:hyperlink>
      <w:r w:rsidRPr="00020AD0">
        <w:rPr>
          <w:rFonts w:ascii="Times New Roman" w:hAnsi="Times New Roman" w:cs="Times New Roman"/>
          <w:b w:val="0"/>
          <w:bCs w:val="0"/>
          <w:iCs/>
          <w:color w:val="0D0D0D" w:themeColor="text1" w:themeTint="F2"/>
        </w:rPr>
        <w:t xml:space="preserve"> </w:t>
      </w:r>
      <w:r w:rsidR="004C7E5A" w:rsidRPr="00020AD0">
        <w:rPr>
          <w:rFonts w:ascii="Times New Roman" w:hAnsi="Times New Roman" w:cs="Times New Roman"/>
          <w:b w:val="0"/>
          <w:bCs w:val="0"/>
          <w:color w:val="0D0D0D" w:themeColor="text1" w:themeTint="F2"/>
          <w:shd w:val="clear" w:color="auto" w:fill="FFFFFF"/>
        </w:rPr>
        <w:t>3/VIII/2013, 5-26.</w:t>
      </w:r>
    </w:p>
    <w:p w14:paraId="2716410F" w14:textId="50DE080E" w:rsidR="00FC7B26" w:rsidRPr="00020AD0" w:rsidRDefault="00FC7B26" w:rsidP="001C2996">
      <w:pPr>
        <w:pStyle w:val="Cmsor1"/>
        <w:numPr>
          <w:ilvl w:val="0"/>
          <w:numId w:val="5"/>
        </w:numPr>
        <w:spacing w:after="75" w:line="360" w:lineRule="auto"/>
        <w:rPr>
          <w:rFonts w:ascii="Times New Roman" w:eastAsia="Times New Roman" w:hAnsi="Times New Roman" w:cs="Times New Roman"/>
          <w:b w:val="0"/>
          <w:bCs w:val="0"/>
          <w:i/>
          <w:color w:val="0D0D0D" w:themeColor="text1" w:themeTint="F2"/>
          <w:lang w:bidi="ar-SA"/>
        </w:rPr>
      </w:pPr>
      <w:r w:rsidRPr="00020AD0">
        <w:rPr>
          <w:rStyle w:val="personname"/>
          <w:rFonts w:ascii="Times New Roman" w:hAnsi="Times New Roman" w:cs="Times New Roman"/>
          <w:b w:val="0"/>
          <w:color w:val="000000"/>
          <w:shd w:val="clear" w:color="auto" w:fill="FFFFFF"/>
        </w:rPr>
        <w:t>Márkus, R. (</w:t>
      </w:r>
      <w:r w:rsidRPr="00020AD0">
        <w:rPr>
          <w:rFonts w:ascii="Times New Roman" w:hAnsi="Times New Roman" w:cs="Times New Roman"/>
          <w:b w:val="0"/>
          <w:color w:val="000000"/>
          <w:shd w:val="clear" w:color="auto" w:fill="FFFFFF"/>
        </w:rPr>
        <w:t>2022)</w:t>
      </w:r>
      <w:r w:rsidRPr="00020AD0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20AD0">
        <w:rPr>
          <w:rStyle w:val="Kiemels"/>
          <w:rFonts w:ascii="Times New Roman" w:hAnsi="Times New Roman" w:cs="Times New Roman"/>
          <w:b w:val="0"/>
          <w:i w:val="0"/>
          <w:color w:val="000000"/>
          <w:shd w:val="clear" w:color="auto" w:fill="FFFFFF"/>
        </w:rPr>
        <w:t>Az önvédelem és küzdősport témakörének fejlődése a Nemzeti alaptantervben és az arra épülő kerettantervben, a témakör oktatásának lehetősége az általános és középiskolában.</w:t>
      </w:r>
      <w:r w:rsidRPr="00020AD0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20AD0">
        <w:rPr>
          <w:rFonts w:ascii="Times New Roman" w:hAnsi="Times New Roman" w:cs="Times New Roman"/>
          <w:b w:val="0"/>
          <w:i/>
          <w:color w:val="000000"/>
          <w:shd w:val="clear" w:color="auto" w:fill="FFFFFF"/>
        </w:rPr>
        <w:t>Szakdolgozat, Eszterházy Károly Katolikus Egyetem, Természettudományi Kar, Eger</w:t>
      </w:r>
    </w:p>
    <w:p w14:paraId="70E7DD65" w14:textId="62FDE6EF" w:rsidR="001C2996" w:rsidRPr="00020AD0" w:rsidRDefault="001C2996" w:rsidP="001C2996">
      <w:pPr>
        <w:pStyle w:val="Cmsor1"/>
        <w:numPr>
          <w:ilvl w:val="0"/>
          <w:numId w:val="5"/>
        </w:numPr>
        <w:spacing w:after="75" w:line="360" w:lineRule="auto"/>
        <w:rPr>
          <w:rFonts w:ascii="Times New Roman" w:eastAsia="Times New Roman" w:hAnsi="Times New Roman" w:cs="Times New Roman"/>
          <w:b w:val="0"/>
          <w:bCs w:val="0"/>
          <w:i/>
          <w:color w:val="0D0D0D" w:themeColor="text1" w:themeTint="F2"/>
          <w:lang w:bidi="ar-SA"/>
        </w:rPr>
      </w:pPr>
      <w:r w:rsidRPr="00020AD0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Sportiskolai program, szervezeti felépítés, kerettantervek, módszertani anyagok: </w:t>
      </w:r>
      <w:r w:rsidRPr="00020AD0">
        <w:rPr>
          <w:rFonts w:ascii="Times New Roman" w:hAnsi="Times New Roman" w:cs="Times New Roman"/>
          <w:b w:val="0"/>
          <w:i/>
          <w:color w:val="000000"/>
          <w:shd w:val="clear" w:color="auto" w:fill="FFFFFF"/>
        </w:rPr>
        <w:t>http://www.nupi.hu/sportiskola</w:t>
      </w:r>
    </w:p>
    <w:p w14:paraId="14B5C6CC" w14:textId="6DB5B914" w:rsidR="00FC7B26" w:rsidRPr="00020AD0" w:rsidRDefault="00FC7B26" w:rsidP="001C2996">
      <w:pPr>
        <w:pStyle w:val="Listaszerbekezds"/>
        <w:numPr>
          <w:ilvl w:val="0"/>
          <w:numId w:val="5"/>
        </w:numPr>
        <w:tabs>
          <w:tab w:val="left" w:pos="836"/>
          <w:tab w:val="left" w:pos="837"/>
        </w:tabs>
        <w:spacing w:before="163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 xml:space="preserve">Szepesi, </w:t>
      </w:r>
      <w:proofErr w:type="gramStart"/>
      <w:r w:rsidRPr="00020AD0">
        <w:rPr>
          <w:rFonts w:ascii="Times New Roman" w:hAnsi="Times New Roman" w:cs="Times New Roman"/>
          <w:sz w:val="24"/>
          <w:szCs w:val="24"/>
        </w:rPr>
        <w:t>L.</w:t>
      </w:r>
      <w:r w:rsidR="001C2996" w:rsidRPr="00020A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C2996" w:rsidRPr="00020AD0">
        <w:rPr>
          <w:rFonts w:ascii="Times New Roman" w:hAnsi="Times New Roman" w:cs="Times New Roman"/>
          <w:sz w:val="24"/>
          <w:szCs w:val="24"/>
        </w:rPr>
        <w:t>2012)</w:t>
      </w:r>
      <w:r w:rsidRPr="00020AD0">
        <w:rPr>
          <w:rFonts w:ascii="Times New Roman" w:hAnsi="Times New Roman" w:cs="Times New Roman"/>
          <w:sz w:val="24"/>
          <w:szCs w:val="24"/>
        </w:rPr>
        <w:t xml:space="preserve"> Módszertani anyag a vívás sportági ke</w:t>
      </w:r>
      <w:r w:rsidR="001C2996" w:rsidRPr="00020AD0">
        <w:rPr>
          <w:rFonts w:ascii="Times New Roman" w:hAnsi="Times New Roman" w:cs="Times New Roman"/>
          <w:sz w:val="24"/>
          <w:szCs w:val="24"/>
        </w:rPr>
        <w:t xml:space="preserve">rettantervének végrehajtásához. </w:t>
      </w:r>
      <w:r w:rsidR="003B375D" w:rsidRPr="00020AD0">
        <w:rPr>
          <w:rFonts w:ascii="Times New Roman" w:hAnsi="Times New Roman" w:cs="Times New Roman"/>
          <w:i/>
          <w:sz w:val="24"/>
          <w:szCs w:val="24"/>
        </w:rPr>
        <w:t>http://www.nupi.hu/download/sportiskola/modszertani/modszertan_vivas.pdf</w:t>
      </w:r>
    </w:p>
    <w:p w14:paraId="6996EFE8" w14:textId="4F8EEE48" w:rsidR="003B375D" w:rsidRPr="00020AD0" w:rsidRDefault="003B375D" w:rsidP="001C2996">
      <w:pPr>
        <w:pStyle w:val="Listaszerbekezds"/>
        <w:numPr>
          <w:ilvl w:val="0"/>
          <w:numId w:val="5"/>
        </w:numPr>
        <w:tabs>
          <w:tab w:val="left" w:pos="836"/>
          <w:tab w:val="left" w:pos="837"/>
        </w:tabs>
        <w:spacing w:before="163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>Morvay-</w:t>
      </w:r>
      <w:proofErr w:type="spellStart"/>
      <w:r w:rsidRPr="00020AD0">
        <w:rPr>
          <w:rFonts w:ascii="Times New Roman" w:hAnsi="Times New Roman" w:cs="Times New Roman"/>
          <w:sz w:val="24"/>
          <w:szCs w:val="24"/>
        </w:rPr>
        <w:t>Sey</w:t>
      </w:r>
      <w:proofErr w:type="spellEnd"/>
      <w:r w:rsidRPr="00020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AD0">
        <w:rPr>
          <w:rFonts w:ascii="Times New Roman" w:hAnsi="Times New Roman" w:cs="Times New Roman"/>
          <w:sz w:val="24"/>
          <w:szCs w:val="24"/>
        </w:rPr>
        <w:t>K.</w:t>
      </w:r>
      <w:r w:rsidRPr="00020AD0">
        <w:rPr>
          <w:rFonts w:ascii="Times New Roman" w:hAnsi="Times New Roman" w:cs="Times New Roman"/>
          <w:i/>
          <w:sz w:val="24"/>
          <w:szCs w:val="24"/>
        </w:rPr>
        <w:t>Küzdősportok</w:t>
      </w:r>
      <w:proofErr w:type="spellEnd"/>
      <w:r w:rsidRPr="00020AD0">
        <w:rPr>
          <w:rFonts w:ascii="Times New Roman" w:hAnsi="Times New Roman" w:cs="Times New Roman"/>
          <w:i/>
          <w:sz w:val="24"/>
          <w:szCs w:val="24"/>
        </w:rPr>
        <w:t>, küzdőjátékok</w:t>
      </w:r>
    </w:p>
    <w:p w14:paraId="033AC73D" w14:textId="56A50B77" w:rsidR="00B15B8E" w:rsidRPr="00020AD0" w:rsidRDefault="004529D4" w:rsidP="001C2996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163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 xml:space="preserve">Beke </w:t>
      </w:r>
      <w:proofErr w:type="spellStart"/>
      <w:proofErr w:type="gramStart"/>
      <w:r w:rsidRPr="00020AD0">
        <w:rPr>
          <w:rFonts w:ascii="Times New Roman" w:hAnsi="Times New Roman" w:cs="Times New Roman"/>
          <w:sz w:val="24"/>
          <w:szCs w:val="24"/>
        </w:rPr>
        <w:t>Z.,Polgár</w:t>
      </w:r>
      <w:proofErr w:type="spellEnd"/>
      <w:proofErr w:type="gramEnd"/>
      <w:r w:rsidRPr="00020AD0">
        <w:rPr>
          <w:rFonts w:ascii="Times New Roman" w:hAnsi="Times New Roman" w:cs="Times New Roman"/>
          <w:sz w:val="24"/>
          <w:szCs w:val="24"/>
        </w:rPr>
        <w:t xml:space="preserve"> J. (1962): </w:t>
      </w:r>
      <w:r w:rsidRPr="00020AD0">
        <w:rPr>
          <w:rFonts w:ascii="Times New Roman" w:hAnsi="Times New Roman" w:cs="Times New Roman"/>
          <w:i/>
          <w:sz w:val="24"/>
          <w:szCs w:val="24"/>
        </w:rPr>
        <w:t>A kardvívás módszertana</w:t>
      </w:r>
      <w:r w:rsidRPr="00020AD0">
        <w:rPr>
          <w:rFonts w:ascii="Times New Roman" w:hAnsi="Times New Roman" w:cs="Times New Roman"/>
          <w:sz w:val="24"/>
          <w:szCs w:val="24"/>
        </w:rPr>
        <w:t>. Sport,</w:t>
      </w:r>
      <w:r w:rsidRPr="00020A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Bp.</w:t>
      </w:r>
    </w:p>
    <w:p w14:paraId="033AC73E" w14:textId="77777777" w:rsidR="00B15B8E" w:rsidRPr="00020AD0" w:rsidRDefault="004529D4" w:rsidP="001C2996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44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 xml:space="preserve">Vass I. (1965): </w:t>
      </w:r>
      <w:r w:rsidRPr="00020AD0">
        <w:rPr>
          <w:rFonts w:ascii="Times New Roman" w:hAnsi="Times New Roman" w:cs="Times New Roman"/>
          <w:i/>
          <w:sz w:val="24"/>
          <w:szCs w:val="24"/>
        </w:rPr>
        <w:t xml:space="preserve">Párbajtőrvívás. </w:t>
      </w:r>
      <w:r w:rsidRPr="00020AD0">
        <w:rPr>
          <w:rFonts w:ascii="Times New Roman" w:hAnsi="Times New Roman" w:cs="Times New Roman"/>
          <w:sz w:val="24"/>
          <w:szCs w:val="24"/>
        </w:rPr>
        <w:t>Sport,</w:t>
      </w:r>
      <w:r w:rsidRPr="00020A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Bp.</w:t>
      </w:r>
    </w:p>
    <w:p w14:paraId="033AC73F" w14:textId="77777777" w:rsidR="00B15B8E" w:rsidRPr="00020AD0" w:rsidRDefault="004529D4" w:rsidP="001C2996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46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proofErr w:type="spellStart"/>
      <w:r w:rsidRPr="00020AD0">
        <w:rPr>
          <w:rFonts w:ascii="Times New Roman" w:hAnsi="Times New Roman" w:cs="Times New Roman"/>
          <w:sz w:val="24"/>
          <w:szCs w:val="24"/>
        </w:rPr>
        <w:t>Lukovich</w:t>
      </w:r>
      <w:proofErr w:type="spellEnd"/>
      <w:r w:rsidRPr="00020AD0">
        <w:rPr>
          <w:rFonts w:ascii="Times New Roman" w:hAnsi="Times New Roman" w:cs="Times New Roman"/>
          <w:sz w:val="24"/>
          <w:szCs w:val="24"/>
        </w:rPr>
        <w:t xml:space="preserve"> I. (2011): </w:t>
      </w:r>
      <w:r w:rsidRPr="00020AD0">
        <w:rPr>
          <w:rFonts w:ascii="Times New Roman" w:hAnsi="Times New Roman" w:cs="Times New Roman"/>
          <w:i/>
          <w:sz w:val="24"/>
          <w:szCs w:val="24"/>
        </w:rPr>
        <w:t>Víváselmélet és –módszertan</w:t>
      </w:r>
      <w:r w:rsidRPr="00020AD0">
        <w:rPr>
          <w:rFonts w:ascii="Times New Roman" w:hAnsi="Times New Roman" w:cs="Times New Roman"/>
          <w:sz w:val="24"/>
          <w:szCs w:val="24"/>
        </w:rPr>
        <w:t>. Medicina Könyvkiadó,</w:t>
      </w:r>
      <w:r w:rsidRPr="00020AD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Bp.</w:t>
      </w:r>
    </w:p>
    <w:p w14:paraId="033AC740" w14:textId="77777777" w:rsidR="00B15B8E" w:rsidRPr="00020AD0" w:rsidRDefault="004529D4" w:rsidP="001C2996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44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 xml:space="preserve">Szepesi L. (2007): </w:t>
      </w:r>
      <w:r w:rsidRPr="00020AD0">
        <w:rPr>
          <w:rFonts w:ascii="Times New Roman" w:hAnsi="Times New Roman" w:cs="Times New Roman"/>
          <w:i/>
          <w:sz w:val="24"/>
          <w:szCs w:val="24"/>
        </w:rPr>
        <w:t>Vívástanulás csoportban</w:t>
      </w:r>
      <w:r w:rsidRPr="00020AD0">
        <w:rPr>
          <w:rFonts w:ascii="Times New Roman" w:hAnsi="Times New Roman" w:cs="Times New Roman"/>
          <w:sz w:val="24"/>
          <w:szCs w:val="24"/>
        </w:rPr>
        <w:t>. Dialóg Campus,</w:t>
      </w:r>
      <w:r w:rsidRPr="00020A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Bp.</w:t>
      </w:r>
    </w:p>
    <w:p w14:paraId="033AC741" w14:textId="77777777" w:rsidR="00B15B8E" w:rsidRPr="00020AD0" w:rsidRDefault="004529D4" w:rsidP="001C2996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46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20AD0">
        <w:rPr>
          <w:rFonts w:ascii="Times New Roman" w:hAnsi="Times New Roman" w:cs="Times New Roman"/>
          <w:sz w:val="24"/>
          <w:szCs w:val="24"/>
        </w:rPr>
        <w:t>Nagykáldi</w:t>
      </w:r>
      <w:proofErr w:type="spellEnd"/>
      <w:r w:rsidRPr="00020AD0">
        <w:rPr>
          <w:rFonts w:ascii="Times New Roman" w:hAnsi="Times New Roman" w:cs="Times New Roman"/>
          <w:sz w:val="24"/>
          <w:szCs w:val="24"/>
        </w:rPr>
        <w:t xml:space="preserve"> Cs. (1999): </w:t>
      </w:r>
      <w:r w:rsidRPr="00020AD0">
        <w:rPr>
          <w:rFonts w:ascii="Times New Roman" w:hAnsi="Times New Roman" w:cs="Times New Roman"/>
          <w:i/>
          <w:sz w:val="24"/>
          <w:szCs w:val="24"/>
        </w:rPr>
        <w:t>Küzdősportok elméletének kérdései</w:t>
      </w:r>
      <w:r w:rsidRPr="00020AD0">
        <w:rPr>
          <w:rFonts w:ascii="Times New Roman" w:hAnsi="Times New Roman" w:cs="Times New Roman"/>
          <w:sz w:val="24"/>
          <w:szCs w:val="24"/>
        </w:rPr>
        <w:t>. TF,</w:t>
      </w:r>
      <w:r w:rsidRPr="00020A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Bp.</w:t>
      </w:r>
    </w:p>
    <w:p w14:paraId="033AC743" w14:textId="77777777" w:rsidR="00B15B8E" w:rsidRPr="00020AD0" w:rsidRDefault="004529D4" w:rsidP="001C2996">
      <w:pPr>
        <w:pStyle w:val="Cmsor1"/>
        <w:spacing w:before="256" w:line="360" w:lineRule="auto"/>
        <w:rPr>
          <w:rFonts w:ascii="Times New Roman" w:hAnsi="Times New Roman" w:cs="Times New Roman"/>
        </w:rPr>
      </w:pPr>
      <w:r w:rsidRPr="00020AD0">
        <w:rPr>
          <w:rFonts w:ascii="Times New Roman" w:hAnsi="Times New Roman" w:cs="Times New Roman"/>
        </w:rPr>
        <w:lastRenderedPageBreak/>
        <w:t>A gyakorlati vizsga feladatai (90 pont)</w:t>
      </w:r>
    </w:p>
    <w:p w14:paraId="033AC744" w14:textId="77777777" w:rsidR="00B15B8E" w:rsidRPr="00020AD0" w:rsidRDefault="004529D4" w:rsidP="001C2996">
      <w:pPr>
        <w:pStyle w:val="Listaszerbekezds"/>
        <w:numPr>
          <w:ilvl w:val="0"/>
          <w:numId w:val="1"/>
        </w:numPr>
        <w:tabs>
          <w:tab w:val="left" w:pos="357"/>
        </w:tabs>
        <w:spacing w:before="162" w:line="360" w:lineRule="auto"/>
        <w:ind w:hanging="24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i/>
          <w:sz w:val="24"/>
          <w:szCs w:val="24"/>
        </w:rPr>
        <w:t xml:space="preserve">gyakorlat: </w:t>
      </w:r>
      <w:r w:rsidRPr="00020AD0">
        <w:rPr>
          <w:rFonts w:ascii="Times New Roman" w:hAnsi="Times New Roman" w:cs="Times New Roman"/>
          <w:sz w:val="24"/>
          <w:szCs w:val="24"/>
        </w:rPr>
        <w:t>egyenes vágások/szúrások és azok hárítási</w:t>
      </w:r>
      <w:r w:rsidRPr="00020A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lehetőségei.</w:t>
      </w:r>
    </w:p>
    <w:p w14:paraId="033AC745" w14:textId="77777777" w:rsidR="00B15B8E" w:rsidRPr="00020AD0" w:rsidRDefault="004529D4" w:rsidP="001C2996">
      <w:pPr>
        <w:pStyle w:val="Listaszerbekezds"/>
        <w:numPr>
          <w:ilvl w:val="0"/>
          <w:numId w:val="1"/>
        </w:numPr>
        <w:tabs>
          <w:tab w:val="left" w:pos="357"/>
        </w:tabs>
        <w:spacing w:before="162" w:line="360" w:lineRule="auto"/>
        <w:ind w:hanging="24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i/>
          <w:sz w:val="24"/>
          <w:szCs w:val="24"/>
        </w:rPr>
        <w:t xml:space="preserve">gyakorlat: </w:t>
      </w:r>
      <w:r w:rsidRPr="00020AD0">
        <w:rPr>
          <w:rFonts w:ascii="Times New Roman" w:hAnsi="Times New Roman" w:cs="Times New Roman"/>
          <w:sz w:val="24"/>
          <w:szCs w:val="24"/>
        </w:rPr>
        <w:t>a cselek</w:t>
      </w:r>
      <w:r w:rsidRPr="00020A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osztályozása.</w:t>
      </w:r>
    </w:p>
    <w:p w14:paraId="16DF52DF" w14:textId="09C4C392" w:rsidR="002253A6" w:rsidRPr="00020AD0" w:rsidRDefault="004529D4" w:rsidP="001C2996">
      <w:pPr>
        <w:pStyle w:val="Listaszerbekezds"/>
        <w:numPr>
          <w:ilvl w:val="0"/>
          <w:numId w:val="1"/>
        </w:numPr>
        <w:tabs>
          <w:tab w:val="left" w:pos="357"/>
        </w:tabs>
        <w:spacing w:before="165" w:line="360" w:lineRule="auto"/>
        <w:ind w:hanging="241"/>
        <w:rPr>
          <w:rFonts w:ascii="Times New Roman" w:hAnsi="Times New Roman" w:cs="Times New Roman"/>
          <w:sz w:val="24"/>
          <w:szCs w:val="24"/>
        </w:rPr>
      </w:pPr>
      <w:r w:rsidRPr="00020AD0">
        <w:rPr>
          <w:rFonts w:ascii="Times New Roman" w:hAnsi="Times New Roman" w:cs="Times New Roman"/>
          <w:i/>
          <w:sz w:val="24"/>
          <w:szCs w:val="24"/>
        </w:rPr>
        <w:t xml:space="preserve">gyakorlat: </w:t>
      </w:r>
      <w:r w:rsidRPr="00020AD0">
        <w:rPr>
          <w:rFonts w:ascii="Times New Roman" w:hAnsi="Times New Roman" w:cs="Times New Roman"/>
          <w:sz w:val="24"/>
          <w:szCs w:val="24"/>
        </w:rPr>
        <w:t>egyszerű lábgyakorlatok</w:t>
      </w:r>
      <w:r w:rsidRPr="00020A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AD0">
        <w:rPr>
          <w:rFonts w:ascii="Times New Roman" w:hAnsi="Times New Roman" w:cs="Times New Roman"/>
          <w:sz w:val="24"/>
          <w:szCs w:val="24"/>
        </w:rPr>
        <w:t>bemutatása.</w:t>
      </w:r>
    </w:p>
    <w:sectPr w:rsidR="002253A6" w:rsidRPr="00020AD0" w:rsidSect="00020AD0">
      <w:headerReference w:type="default" r:id="rId8"/>
      <w:type w:val="continuous"/>
      <w:pgSz w:w="11910" w:h="16840"/>
      <w:pgMar w:top="1191" w:right="1678" w:bottom="278" w:left="12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3E7D" w14:textId="77777777" w:rsidR="00020AD0" w:rsidRDefault="00020AD0" w:rsidP="00020AD0">
      <w:r>
        <w:separator/>
      </w:r>
    </w:p>
  </w:endnote>
  <w:endnote w:type="continuationSeparator" w:id="0">
    <w:p w14:paraId="3A81EB77" w14:textId="77777777" w:rsidR="00020AD0" w:rsidRDefault="00020AD0" w:rsidP="0002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0C82" w14:textId="77777777" w:rsidR="00020AD0" w:rsidRDefault="00020AD0" w:rsidP="00020AD0">
      <w:r>
        <w:separator/>
      </w:r>
    </w:p>
  </w:footnote>
  <w:footnote w:type="continuationSeparator" w:id="0">
    <w:p w14:paraId="1FF2B264" w14:textId="77777777" w:rsidR="00020AD0" w:rsidRDefault="00020AD0" w:rsidP="0002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8C96" w14:textId="0B549124" w:rsidR="00020AD0" w:rsidRPr="00020AD0" w:rsidRDefault="00020AD0" w:rsidP="00020AD0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020AD0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068E7CCE" w14:textId="715CAC8D" w:rsidR="00020AD0" w:rsidRDefault="00020A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12"/>
    <w:multiLevelType w:val="hybridMultilevel"/>
    <w:tmpl w:val="5F245716"/>
    <w:lvl w:ilvl="0" w:tplc="3DB00A32">
      <w:start w:val="1"/>
      <w:numFmt w:val="decimal"/>
      <w:lvlText w:val="%1."/>
      <w:lvlJc w:val="left"/>
      <w:pPr>
        <w:ind w:left="356" w:hanging="240"/>
      </w:pPr>
      <w:rPr>
        <w:rFonts w:ascii="Book Antiqua" w:eastAsia="Book Antiqua" w:hAnsi="Book Antiqua" w:cs="Book Antiqua" w:hint="default"/>
        <w:i/>
        <w:spacing w:val="-3"/>
        <w:w w:val="100"/>
        <w:sz w:val="24"/>
        <w:szCs w:val="24"/>
        <w:lang w:val="hu-HU" w:eastAsia="hu-HU" w:bidi="hu-HU"/>
      </w:rPr>
    </w:lvl>
    <w:lvl w:ilvl="1" w:tplc="9EBC0E08">
      <w:numFmt w:val="bullet"/>
      <w:lvlText w:val="•"/>
      <w:lvlJc w:val="left"/>
      <w:pPr>
        <w:ind w:left="1216" w:hanging="240"/>
      </w:pPr>
      <w:rPr>
        <w:rFonts w:hint="default"/>
        <w:lang w:val="hu-HU" w:eastAsia="hu-HU" w:bidi="hu-HU"/>
      </w:rPr>
    </w:lvl>
    <w:lvl w:ilvl="2" w:tplc="9900166C">
      <w:numFmt w:val="bullet"/>
      <w:lvlText w:val="•"/>
      <w:lvlJc w:val="left"/>
      <w:pPr>
        <w:ind w:left="2073" w:hanging="240"/>
      </w:pPr>
      <w:rPr>
        <w:rFonts w:hint="default"/>
        <w:lang w:val="hu-HU" w:eastAsia="hu-HU" w:bidi="hu-HU"/>
      </w:rPr>
    </w:lvl>
    <w:lvl w:ilvl="3" w:tplc="A8EAAD38">
      <w:numFmt w:val="bullet"/>
      <w:lvlText w:val="•"/>
      <w:lvlJc w:val="left"/>
      <w:pPr>
        <w:ind w:left="2929" w:hanging="240"/>
      </w:pPr>
      <w:rPr>
        <w:rFonts w:hint="default"/>
        <w:lang w:val="hu-HU" w:eastAsia="hu-HU" w:bidi="hu-HU"/>
      </w:rPr>
    </w:lvl>
    <w:lvl w:ilvl="4" w:tplc="B8FC1B36">
      <w:numFmt w:val="bullet"/>
      <w:lvlText w:val="•"/>
      <w:lvlJc w:val="left"/>
      <w:pPr>
        <w:ind w:left="3786" w:hanging="240"/>
      </w:pPr>
      <w:rPr>
        <w:rFonts w:hint="default"/>
        <w:lang w:val="hu-HU" w:eastAsia="hu-HU" w:bidi="hu-HU"/>
      </w:rPr>
    </w:lvl>
    <w:lvl w:ilvl="5" w:tplc="56288D64">
      <w:numFmt w:val="bullet"/>
      <w:lvlText w:val="•"/>
      <w:lvlJc w:val="left"/>
      <w:pPr>
        <w:ind w:left="4643" w:hanging="240"/>
      </w:pPr>
      <w:rPr>
        <w:rFonts w:hint="default"/>
        <w:lang w:val="hu-HU" w:eastAsia="hu-HU" w:bidi="hu-HU"/>
      </w:rPr>
    </w:lvl>
    <w:lvl w:ilvl="6" w:tplc="C138FC68">
      <w:numFmt w:val="bullet"/>
      <w:lvlText w:val="•"/>
      <w:lvlJc w:val="left"/>
      <w:pPr>
        <w:ind w:left="5499" w:hanging="240"/>
      </w:pPr>
      <w:rPr>
        <w:rFonts w:hint="default"/>
        <w:lang w:val="hu-HU" w:eastAsia="hu-HU" w:bidi="hu-HU"/>
      </w:rPr>
    </w:lvl>
    <w:lvl w:ilvl="7" w:tplc="BA38A296">
      <w:numFmt w:val="bullet"/>
      <w:lvlText w:val="•"/>
      <w:lvlJc w:val="left"/>
      <w:pPr>
        <w:ind w:left="6356" w:hanging="240"/>
      </w:pPr>
      <w:rPr>
        <w:rFonts w:hint="default"/>
        <w:lang w:val="hu-HU" w:eastAsia="hu-HU" w:bidi="hu-HU"/>
      </w:rPr>
    </w:lvl>
    <w:lvl w:ilvl="8" w:tplc="D598CB98">
      <w:numFmt w:val="bullet"/>
      <w:lvlText w:val="•"/>
      <w:lvlJc w:val="left"/>
      <w:pPr>
        <w:ind w:left="7213" w:hanging="240"/>
      </w:pPr>
      <w:rPr>
        <w:rFonts w:hint="default"/>
        <w:lang w:val="hu-HU" w:eastAsia="hu-HU" w:bidi="hu-HU"/>
      </w:rPr>
    </w:lvl>
  </w:abstractNum>
  <w:abstractNum w:abstractNumId="1" w15:restartNumberingAfterBreak="0">
    <w:nsid w:val="0D22094C"/>
    <w:multiLevelType w:val="hybridMultilevel"/>
    <w:tmpl w:val="AB4E77D0"/>
    <w:lvl w:ilvl="0" w:tplc="F176F8E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1" w:tplc="E25EE6E2">
      <w:numFmt w:val="bullet"/>
      <w:lvlText w:val="•"/>
      <w:lvlJc w:val="left"/>
      <w:pPr>
        <w:ind w:left="1648" w:hanging="360"/>
      </w:pPr>
      <w:rPr>
        <w:rFonts w:hint="default"/>
        <w:lang w:val="hu-HU" w:eastAsia="hu-HU" w:bidi="hu-HU"/>
      </w:rPr>
    </w:lvl>
    <w:lvl w:ilvl="2" w:tplc="FD3C6DA2">
      <w:numFmt w:val="bullet"/>
      <w:lvlText w:val="•"/>
      <w:lvlJc w:val="left"/>
      <w:pPr>
        <w:ind w:left="2457" w:hanging="360"/>
      </w:pPr>
      <w:rPr>
        <w:rFonts w:hint="default"/>
        <w:lang w:val="hu-HU" w:eastAsia="hu-HU" w:bidi="hu-HU"/>
      </w:rPr>
    </w:lvl>
    <w:lvl w:ilvl="3" w:tplc="62A239AC">
      <w:numFmt w:val="bullet"/>
      <w:lvlText w:val="•"/>
      <w:lvlJc w:val="left"/>
      <w:pPr>
        <w:ind w:left="3265" w:hanging="360"/>
      </w:pPr>
      <w:rPr>
        <w:rFonts w:hint="default"/>
        <w:lang w:val="hu-HU" w:eastAsia="hu-HU" w:bidi="hu-HU"/>
      </w:rPr>
    </w:lvl>
    <w:lvl w:ilvl="4" w:tplc="E6585242">
      <w:numFmt w:val="bullet"/>
      <w:lvlText w:val="•"/>
      <w:lvlJc w:val="left"/>
      <w:pPr>
        <w:ind w:left="4074" w:hanging="360"/>
      </w:pPr>
      <w:rPr>
        <w:rFonts w:hint="default"/>
        <w:lang w:val="hu-HU" w:eastAsia="hu-HU" w:bidi="hu-HU"/>
      </w:rPr>
    </w:lvl>
    <w:lvl w:ilvl="5" w:tplc="3848A484">
      <w:numFmt w:val="bullet"/>
      <w:lvlText w:val="•"/>
      <w:lvlJc w:val="left"/>
      <w:pPr>
        <w:ind w:left="4883" w:hanging="360"/>
      </w:pPr>
      <w:rPr>
        <w:rFonts w:hint="default"/>
        <w:lang w:val="hu-HU" w:eastAsia="hu-HU" w:bidi="hu-HU"/>
      </w:rPr>
    </w:lvl>
    <w:lvl w:ilvl="6" w:tplc="E7F440D4">
      <w:numFmt w:val="bullet"/>
      <w:lvlText w:val="•"/>
      <w:lvlJc w:val="left"/>
      <w:pPr>
        <w:ind w:left="5691" w:hanging="360"/>
      </w:pPr>
      <w:rPr>
        <w:rFonts w:hint="default"/>
        <w:lang w:val="hu-HU" w:eastAsia="hu-HU" w:bidi="hu-HU"/>
      </w:rPr>
    </w:lvl>
    <w:lvl w:ilvl="7" w:tplc="7A72E714">
      <w:numFmt w:val="bullet"/>
      <w:lvlText w:val="•"/>
      <w:lvlJc w:val="left"/>
      <w:pPr>
        <w:ind w:left="6500" w:hanging="360"/>
      </w:pPr>
      <w:rPr>
        <w:rFonts w:hint="default"/>
        <w:lang w:val="hu-HU" w:eastAsia="hu-HU" w:bidi="hu-HU"/>
      </w:rPr>
    </w:lvl>
    <w:lvl w:ilvl="8" w:tplc="968037A2">
      <w:numFmt w:val="bullet"/>
      <w:lvlText w:val="•"/>
      <w:lvlJc w:val="left"/>
      <w:pPr>
        <w:ind w:left="7309" w:hanging="360"/>
      </w:pPr>
      <w:rPr>
        <w:rFonts w:hint="default"/>
        <w:lang w:val="hu-HU" w:eastAsia="hu-HU" w:bidi="hu-HU"/>
      </w:rPr>
    </w:lvl>
  </w:abstractNum>
  <w:abstractNum w:abstractNumId="2" w15:restartNumberingAfterBreak="0">
    <w:nsid w:val="4B0E106C"/>
    <w:multiLevelType w:val="hybridMultilevel"/>
    <w:tmpl w:val="81FE6360"/>
    <w:lvl w:ilvl="0" w:tplc="040E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690C49DC"/>
    <w:multiLevelType w:val="hybridMultilevel"/>
    <w:tmpl w:val="64D018B8"/>
    <w:lvl w:ilvl="0" w:tplc="B6960904">
      <w:start w:val="1"/>
      <w:numFmt w:val="decimal"/>
      <w:lvlText w:val="%1."/>
      <w:lvlJc w:val="left"/>
      <w:pPr>
        <w:ind w:left="836" w:hanging="360"/>
      </w:pPr>
      <w:rPr>
        <w:rFonts w:ascii="Book Antiqua" w:eastAsia="Book Antiqua" w:hAnsi="Book Antiqua" w:cs="Book Antiqua" w:hint="default"/>
        <w:spacing w:val="-2"/>
        <w:w w:val="100"/>
        <w:sz w:val="24"/>
        <w:szCs w:val="24"/>
        <w:lang w:val="hu-HU" w:eastAsia="hu-HU" w:bidi="hu-HU"/>
      </w:rPr>
    </w:lvl>
    <w:lvl w:ilvl="1" w:tplc="3A204F28">
      <w:numFmt w:val="bullet"/>
      <w:lvlText w:val="•"/>
      <w:lvlJc w:val="left"/>
      <w:pPr>
        <w:ind w:left="1648" w:hanging="360"/>
      </w:pPr>
      <w:rPr>
        <w:rFonts w:hint="default"/>
        <w:lang w:val="hu-HU" w:eastAsia="hu-HU" w:bidi="hu-HU"/>
      </w:rPr>
    </w:lvl>
    <w:lvl w:ilvl="2" w:tplc="14DA5AF0">
      <w:numFmt w:val="bullet"/>
      <w:lvlText w:val="•"/>
      <w:lvlJc w:val="left"/>
      <w:pPr>
        <w:ind w:left="2457" w:hanging="360"/>
      </w:pPr>
      <w:rPr>
        <w:rFonts w:hint="default"/>
        <w:lang w:val="hu-HU" w:eastAsia="hu-HU" w:bidi="hu-HU"/>
      </w:rPr>
    </w:lvl>
    <w:lvl w:ilvl="3" w:tplc="168C3D3A">
      <w:numFmt w:val="bullet"/>
      <w:lvlText w:val="•"/>
      <w:lvlJc w:val="left"/>
      <w:pPr>
        <w:ind w:left="3265" w:hanging="360"/>
      </w:pPr>
      <w:rPr>
        <w:rFonts w:hint="default"/>
        <w:lang w:val="hu-HU" w:eastAsia="hu-HU" w:bidi="hu-HU"/>
      </w:rPr>
    </w:lvl>
    <w:lvl w:ilvl="4" w:tplc="32DA2B26">
      <w:numFmt w:val="bullet"/>
      <w:lvlText w:val="•"/>
      <w:lvlJc w:val="left"/>
      <w:pPr>
        <w:ind w:left="4074" w:hanging="360"/>
      </w:pPr>
      <w:rPr>
        <w:rFonts w:hint="default"/>
        <w:lang w:val="hu-HU" w:eastAsia="hu-HU" w:bidi="hu-HU"/>
      </w:rPr>
    </w:lvl>
    <w:lvl w:ilvl="5" w:tplc="D99CAE78">
      <w:numFmt w:val="bullet"/>
      <w:lvlText w:val="•"/>
      <w:lvlJc w:val="left"/>
      <w:pPr>
        <w:ind w:left="4883" w:hanging="360"/>
      </w:pPr>
      <w:rPr>
        <w:rFonts w:hint="default"/>
        <w:lang w:val="hu-HU" w:eastAsia="hu-HU" w:bidi="hu-HU"/>
      </w:rPr>
    </w:lvl>
    <w:lvl w:ilvl="6" w:tplc="CF56A924">
      <w:numFmt w:val="bullet"/>
      <w:lvlText w:val="•"/>
      <w:lvlJc w:val="left"/>
      <w:pPr>
        <w:ind w:left="5691" w:hanging="360"/>
      </w:pPr>
      <w:rPr>
        <w:rFonts w:hint="default"/>
        <w:lang w:val="hu-HU" w:eastAsia="hu-HU" w:bidi="hu-HU"/>
      </w:rPr>
    </w:lvl>
    <w:lvl w:ilvl="7" w:tplc="3786888E">
      <w:numFmt w:val="bullet"/>
      <w:lvlText w:val="•"/>
      <w:lvlJc w:val="left"/>
      <w:pPr>
        <w:ind w:left="6500" w:hanging="360"/>
      </w:pPr>
      <w:rPr>
        <w:rFonts w:hint="default"/>
        <w:lang w:val="hu-HU" w:eastAsia="hu-HU" w:bidi="hu-HU"/>
      </w:rPr>
    </w:lvl>
    <w:lvl w:ilvl="8" w:tplc="3EAA8E68">
      <w:numFmt w:val="bullet"/>
      <w:lvlText w:val="•"/>
      <w:lvlJc w:val="left"/>
      <w:pPr>
        <w:ind w:left="7309" w:hanging="360"/>
      </w:pPr>
      <w:rPr>
        <w:rFonts w:hint="default"/>
        <w:lang w:val="hu-HU" w:eastAsia="hu-HU" w:bidi="hu-HU"/>
      </w:rPr>
    </w:lvl>
  </w:abstractNum>
  <w:abstractNum w:abstractNumId="4" w15:restartNumberingAfterBreak="0">
    <w:nsid w:val="70774804"/>
    <w:multiLevelType w:val="hybridMultilevel"/>
    <w:tmpl w:val="7F0C6EC0"/>
    <w:lvl w:ilvl="0" w:tplc="3E083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53449">
    <w:abstractNumId w:val="0"/>
  </w:num>
  <w:num w:numId="2" w16cid:durableId="2092191736">
    <w:abstractNumId w:val="1"/>
  </w:num>
  <w:num w:numId="3" w16cid:durableId="587352057">
    <w:abstractNumId w:val="3"/>
  </w:num>
  <w:num w:numId="4" w16cid:durableId="822308182">
    <w:abstractNumId w:val="4"/>
  </w:num>
  <w:num w:numId="5" w16cid:durableId="1675953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8E"/>
    <w:rsid w:val="00020AD0"/>
    <w:rsid w:val="000D4BE5"/>
    <w:rsid w:val="00166785"/>
    <w:rsid w:val="001C2996"/>
    <w:rsid w:val="002107AF"/>
    <w:rsid w:val="002253A6"/>
    <w:rsid w:val="002B2D30"/>
    <w:rsid w:val="003B375D"/>
    <w:rsid w:val="004529D4"/>
    <w:rsid w:val="004C7E5A"/>
    <w:rsid w:val="00587253"/>
    <w:rsid w:val="005E0BB1"/>
    <w:rsid w:val="00745C99"/>
    <w:rsid w:val="00917DCF"/>
    <w:rsid w:val="00B15B8E"/>
    <w:rsid w:val="00E0499B"/>
    <w:rsid w:val="00F20C29"/>
    <w:rsid w:val="00FC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72E"/>
  <w15:docId w15:val="{CCF2A3DA-723D-CB4F-AF9D-E9BEB098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Book Antiqua" w:eastAsia="Book Antiqua" w:hAnsi="Book Antiqua" w:cs="Book Antiqua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45"/>
      <w:ind w:left="836" w:hanging="36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pPr>
      <w:spacing w:before="45"/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paragraph" w:customStyle="1" w:styleId="Default">
    <w:name w:val="Default"/>
    <w:rsid w:val="002253A6"/>
    <w:pPr>
      <w:widowControl/>
      <w:adjustRightInd w:val="0"/>
    </w:pPr>
    <w:rPr>
      <w:rFonts w:ascii="Calibri" w:hAnsi="Calibri" w:cs="Calibri"/>
      <w:color w:val="000000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unhideWhenUsed/>
    <w:rsid w:val="00917DC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17DCF"/>
    <w:rPr>
      <w:color w:val="800080" w:themeColor="followedHyperlink"/>
      <w:u w:val="single"/>
    </w:rPr>
  </w:style>
  <w:style w:type="character" w:customStyle="1" w:styleId="personname">
    <w:name w:val="person_name"/>
    <w:basedOn w:val="Bekezdsalapbettpusa"/>
    <w:rsid w:val="00FC7B26"/>
  </w:style>
  <w:style w:type="character" w:styleId="Kiemels">
    <w:name w:val="Emphasis"/>
    <w:basedOn w:val="Bekezdsalapbettpusa"/>
    <w:uiPriority w:val="20"/>
    <w:qFormat/>
    <w:rsid w:val="00FC7B26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020A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0AD0"/>
    <w:rPr>
      <w:rFonts w:ascii="Book Antiqua" w:eastAsia="Book Antiqua" w:hAnsi="Book Antiqua" w:cs="Book Antiqua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020A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0AD0"/>
    <w:rPr>
      <w:rFonts w:ascii="Book Antiqua" w:eastAsia="Book Antiqua" w:hAnsi="Book Antiqua" w:cs="Book Antiqua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eol.com/search/journal-detail?id=21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Ádám</dc:creator>
  <cp:keywords/>
  <cp:lastModifiedBy>Takács Istvánné</cp:lastModifiedBy>
  <cp:revision>3</cp:revision>
  <dcterms:created xsi:type="dcterms:W3CDTF">2023-11-27T12:43:00Z</dcterms:created>
  <dcterms:modified xsi:type="dcterms:W3CDTF">2025-11-13T13:21:00Z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2020-12-12T00:00:00Z</vt:filetime>
  </property>
</Properties>
</file>