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9BEB" w14:textId="3D72E41A" w:rsidR="003E686F" w:rsidRPr="00E769F2" w:rsidRDefault="00B750C5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 w:rsidRPr="00E769F2">
        <w:rPr>
          <w:rFonts w:ascii="Garamond" w:hAnsi="Garamond" w:cs="Times New Roman"/>
          <w:b/>
          <w:sz w:val="24"/>
          <w:szCs w:val="24"/>
        </w:rPr>
        <w:t>2 éves kurzusterv a 20</w:t>
      </w:r>
      <w:r w:rsidR="00671B4A" w:rsidRPr="00E769F2">
        <w:rPr>
          <w:rFonts w:ascii="Garamond" w:hAnsi="Garamond" w:cs="Times New Roman"/>
          <w:b/>
          <w:sz w:val="24"/>
          <w:szCs w:val="24"/>
        </w:rPr>
        <w:t>2</w:t>
      </w:r>
      <w:r w:rsidR="006C343C" w:rsidRPr="00E769F2">
        <w:rPr>
          <w:rFonts w:ascii="Garamond" w:hAnsi="Garamond" w:cs="Times New Roman"/>
          <w:b/>
          <w:sz w:val="24"/>
          <w:szCs w:val="24"/>
        </w:rPr>
        <w:t>3</w:t>
      </w:r>
      <w:r w:rsidR="00E457BD" w:rsidRPr="00E769F2">
        <w:rPr>
          <w:rFonts w:ascii="Garamond" w:hAnsi="Garamond" w:cs="Times New Roman"/>
          <w:b/>
          <w:sz w:val="24"/>
          <w:szCs w:val="24"/>
        </w:rPr>
        <w:t>/2</w:t>
      </w:r>
      <w:r w:rsidR="006C343C" w:rsidRPr="00E769F2">
        <w:rPr>
          <w:rFonts w:ascii="Garamond" w:hAnsi="Garamond" w:cs="Times New Roman"/>
          <w:b/>
          <w:sz w:val="24"/>
          <w:szCs w:val="24"/>
        </w:rPr>
        <w:t>4</w:t>
      </w:r>
      <w:r w:rsidR="00116B9F" w:rsidRPr="00E769F2">
        <w:rPr>
          <w:rFonts w:ascii="Garamond" w:hAnsi="Garamond" w:cs="Times New Roman"/>
          <w:b/>
          <w:sz w:val="24"/>
          <w:szCs w:val="24"/>
        </w:rPr>
        <w:t>-</w:t>
      </w:r>
      <w:r w:rsidR="006C343C" w:rsidRPr="00E769F2">
        <w:rPr>
          <w:rFonts w:ascii="Garamond" w:hAnsi="Garamond" w:cs="Times New Roman"/>
          <w:b/>
          <w:sz w:val="24"/>
          <w:szCs w:val="24"/>
        </w:rPr>
        <w:t>e</w:t>
      </w:r>
      <w:r w:rsidR="00116B9F" w:rsidRPr="00E769F2">
        <w:rPr>
          <w:rFonts w:ascii="Garamond" w:hAnsi="Garamond" w:cs="Times New Roman"/>
          <w:b/>
          <w:sz w:val="24"/>
          <w:szCs w:val="24"/>
        </w:rPr>
        <w:t xml:space="preserve">s tanévben kezdők </w:t>
      </w:r>
      <w:r w:rsidR="00E352DC" w:rsidRPr="00E769F2">
        <w:rPr>
          <w:rFonts w:ascii="Garamond" w:hAnsi="Garamond" w:cs="Times New Roman"/>
          <w:b/>
          <w:sz w:val="24"/>
          <w:szCs w:val="24"/>
        </w:rPr>
        <w:t>számára</w:t>
      </w:r>
      <w:r w:rsidR="00294A48" w:rsidRPr="00E769F2">
        <w:rPr>
          <w:rFonts w:ascii="Garamond" w:hAnsi="Garamond" w:cs="Times New Roman"/>
          <w:b/>
          <w:sz w:val="24"/>
          <w:szCs w:val="24"/>
        </w:rPr>
        <w:t xml:space="preserve"> – feltöltés alatt</w:t>
      </w:r>
      <w:r w:rsidR="006E0D29" w:rsidRPr="00E769F2">
        <w:rPr>
          <w:rFonts w:ascii="Garamond" w:hAnsi="Garamond" w:cs="Times New Roman"/>
          <w:b/>
          <w:sz w:val="24"/>
          <w:szCs w:val="24"/>
        </w:rPr>
        <w:t xml:space="preserve"> </w:t>
      </w:r>
      <w:r w:rsidR="008744A4" w:rsidRPr="00E769F2">
        <w:rPr>
          <w:rFonts w:ascii="Garamond" w:hAnsi="Garamond" w:cs="Times New Roman"/>
          <w:b/>
          <w:sz w:val="24"/>
          <w:szCs w:val="24"/>
        </w:rPr>
        <w:t xml:space="preserve">(utolsó frissítés: </w:t>
      </w:r>
      <w:r w:rsidR="00CB164E" w:rsidRPr="00E769F2">
        <w:rPr>
          <w:rFonts w:ascii="Garamond" w:hAnsi="Garamond" w:cs="Times New Roman"/>
          <w:b/>
          <w:sz w:val="24"/>
          <w:szCs w:val="24"/>
        </w:rPr>
        <w:t xml:space="preserve">2023. </w:t>
      </w:r>
      <w:r w:rsidR="000C631F">
        <w:rPr>
          <w:rFonts w:ascii="Garamond" w:hAnsi="Garamond" w:cs="Times New Roman"/>
          <w:b/>
          <w:sz w:val="24"/>
          <w:szCs w:val="24"/>
        </w:rPr>
        <w:t>szeptember 1</w:t>
      </w:r>
      <w:r w:rsidR="006C343C" w:rsidRPr="00E769F2">
        <w:rPr>
          <w:rFonts w:ascii="Garamond" w:hAnsi="Garamond" w:cs="Times New Roman"/>
          <w:b/>
          <w:sz w:val="24"/>
          <w:szCs w:val="24"/>
        </w:rPr>
        <w:t>.</w:t>
      </w:r>
      <w:r w:rsidR="00CB164E" w:rsidRPr="00E769F2">
        <w:rPr>
          <w:rFonts w:ascii="Garamond" w:hAnsi="Garamond" w:cs="Times New Roman"/>
          <w:b/>
          <w:sz w:val="24"/>
          <w:szCs w:val="24"/>
        </w:rPr>
        <w:t>)</w:t>
      </w:r>
    </w:p>
    <w:p w14:paraId="39067258" w14:textId="77777777" w:rsidR="00EC2B71" w:rsidRPr="00E769F2" w:rsidRDefault="00EC2B71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769F2">
        <w:rPr>
          <w:rFonts w:ascii="Garamond" w:hAnsi="Garamond" w:cs="Times New Roman"/>
          <w:b/>
          <w:sz w:val="24"/>
          <w:szCs w:val="24"/>
        </w:rPr>
        <w:t>Edzés és adaptáció (1. program)</w:t>
      </w:r>
    </w:p>
    <w:p w14:paraId="475D6A11" w14:textId="77777777" w:rsidR="00EC2B71" w:rsidRDefault="00EC2B71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9E7AC5">
        <w:rPr>
          <w:rFonts w:ascii="Garamond" w:hAnsi="Garamond" w:cs="Arial"/>
          <w:b/>
          <w:sz w:val="24"/>
          <w:szCs w:val="24"/>
          <w:shd w:val="clear" w:color="auto" w:fill="FFFFFF"/>
        </w:rPr>
        <w:t>Testedzés, szabályozás, anyagcsere</w:t>
      </w:r>
      <w:r w:rsidRPr="009E7AC5">
        <w:rPr>
          <w:rFonts w:ascii="Garamond" w:hAnsi="Garamond" w:cs="Times New Roman"/>
          <w:b/>
          <w:sz w:val="24"/>
          <w:szCs w:val="24"/>
        </w:rPr>
        <w:t xml:space="preserve"> </w:t>
      </w:r>
      <w:r w:rsidRPr="00E769F2">
        <w:rPr>
          <w:rFonts w:ascii="Garamond" w:hAnsi="Garamond" w:cs="Times New Roman"/>
          <w:b/>
          <w:sz w:val="24"/>
          <w:szCs w:val="24"/>
        </w:rPr>
        <w:t>(2. program)</w:t>
      </w:r>
    </w:p>
    <w:p w14:paraId="65BAEEAE" w14:textId="77777777" w:rsidR="009E7AC5" w:rsidRPr="00E769F2" w:rsidRDefault="009E7AC5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445"/>
        <w:gridCol w:w="2605"/>
        <w:gridCol w:w="1500"/>
        <w:gridCol w:w="1568"/>
        <w:gridCol w:w="1568"/>
        <w:gridCol w:w="1587"/>
        <w:gridCol w:w="1583"/>
        <w:gridCol w:w="1577"/>
      </w:tblGrid>
      <w:tr w:rsidR="00EC2B71" w:rsidRPr="00E769F2" w14:paraId="2ABCF4D0" w14:textId="77777777" w:rsidTr="00E769F2">
        <w:trPr>
          <w:trHeight w:val="567"/>
        </w:trPr>
        <w:tc>
          <w:tcPr>
            <w:tcW w:w="1116" w:type="pct"/>
            <w:vAlign w:val="center"/>
          </w:tcPr>
          <w:p w14:paraId="4F63879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844" w:type="pct"/>
            <w:vAlign w:val="center"/>
          </w:tcPr>
          <w:p w14:paraId="38567C49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486" w:type="pct"/>
            <w:vAlign w:val="center"/>
          </w:tcPr>
          <w:p w14:paraId="68EAC5B9" w14:textId="77777777" w:rsidR="00EC2B71" w:rsidRPr="00E769F2" w:rsidRDefault="00E769F2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08" w:type="pct"/>
            <w:vAlign w:val="center"/>
          </w:tcPr>
          <w:p w14:paraId="11B035C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300CF36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</w:t>
            </w:r>
            <w:r w:rsidR="00E769F2" w:rsidRPr="00E769F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" w:type="pct"/>
            <w:vAlign w:val="center"/>
          </w:tcPr>
          <w:p w14:paraId="7BE1BE61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2023/24/2</w:t>
            </w:r>
            <w:r w:rsidR="00E769F2" w:rsidRPr="00E769F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pct"/>
            <w:vAlign w:val="center"/>
          </w:tcPr>
          <w:p w14:paraId="1E518FE4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2045/25/1</w:t>
            </w:r>
            <w:r w:rsidR="00E769F2" w:rsidRPr="00E769F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" w:type="pct"/>
            <w:vAlign w:val="center"/>
          </w:tcPr>
          <w:p w14:paraId="3A09F30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2024/25/2</w:t>
            </w:r>
            <w:r w:rsidR="00E769F2" w:rsidRPr="00E769F2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EC2B71" w:rsidRPr="00E769F2" w14:paraId="1B523D5F" w14:textId="77777777" w:rsidTr="00E769F2">
        <w:trPr>
          <w:trHeight w:val="567"/>
        </w:trPr>
        <w:tc>
          <w:tcPr>
            <w:tcW w:w="5000" w:type="pct"/>
            <w:gridSpan w:val="8"/>
            <w:vAlign w:val="center"/>
          </w:tcPr>
          <w:p w14:paraId="2E089BEA" w14:textId="77777777" w:rsidR="00EC2B71" w:rsidRPr="00E769F2" w:rsidRDefault="00EC2B71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EC2B71" w:rsidRPr="00E769F2" w14:paraId="1D0AF621" w14:textId="77777777" w:rsidTr="00E769F2">
        <w:trPr>
          <w:trHeight w:val="567"/>
        </w:trPr>
        <w:tc>
          <w:tcPr>
            <w:tcW w:w="1116" w:type="pct"/>
            <w:vAlign w:val="center"/>
          </w:tcPr>
          <w:p w14:paraId="3D09256D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Témaközpontú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irodalmazás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>, publikációs stratégia, tudományos közösségi hálók</w:t>
            </w:r>
          </w:p>
        </w:tc>
        <w:tc>
          <w:tcPr>
            <w:tcW w:w="844" w:type="pct"/>
            <w:vAlign w:val="center"/>
          </w:tcPr>
          <w:p w14:paraId="22ED9E1E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vAlign w:val="center"/>
          </w:tcPr>
          <w:p w14:paraId="10D79E5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3AE36234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403B2781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vAlign w:val="center"/>
          </w:tcPr>
          <w:p w14:paraId="386745B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CE9A29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vAlign w:val="center"/>
          </w:tcPr>
          <w:p w14:paraId="5A0F6E6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25A68F5C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489116DF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Literature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searching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efficient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publishing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01273C69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594541F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1016971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E36F3E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5D370B2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00B0F0"/>
            <w:vAlign w:val="center"/>
          </w:tcPr>
          <w:p w14:paraId="23B3C02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41DF114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</w:tr>
      <w:tr w:rsidR="00EC2B71" w:rsidRPr="00E769F2" w14:paraId="3C615501" w14:textId="77777777" w:rsidTr="00E769F2">
        <w:trPr>
          <w:trHeight w:val="567"/>
        </w:trPr>
        <w:tc>
          <w:tcPr>
            <w:tcW w:w="1116" w:type="pct"/>
            <w:shd w:val="clear" w:color="auto" w:fill="auto"/>
            <w:vAlign w:val="center"/>
          </w:tcPr>
          <w:p w14:paraId="01D6899A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Sportélettan I-II.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698FDF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Pavlik Gábor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2C116F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21</w:t>
            </w:r>
          </w:p>
        </w:tc>
        <w:tc>
          <w:tcPr>
            <w:tcW w:w="508" w:type="pct"/>
            <w:vAlign w:val="center"/>
          </w:tcPr>
          <w:p w14:paraId="549AA7A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1,5-1,5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C1E3B5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3ED7164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II.</w:t>
            </w:r>
          </w:p>
        </w:tc>
        <w:tc>
          <w:tcPr>
            <w:tcW w:w="513" w:type="pct"/>
            <w:vAlign w:val="center"/>
          </w:tcPr>
          <w:p w14:paraId="5C7E78E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7AF24C2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19DD794D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7D06EE89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Physiology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I-II.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0DFA028C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Pavlik Gábor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4B40633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02C05B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1,5-1,5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3E3D5D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468F277E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7CEAF033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511" w:type="pct"/>
            <w:shd w:val="clear" w:color="auto" w:fill="00B0F0"/>
            <w:vAlign w:val="center"/>
          </w:tcPr>
          <w:p w14:paraId="5C0DD62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II.</w:t>
            </w:r>
          </w:p>
        </w:tc>
      </w:tr>
      <w:tr w:rsidR="00EC2B71" w:rsidRPr="00E769F2" w14:paraId="6BCC40AD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60833E5C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Biometria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Biometrics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25FC42E3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Kopper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599ED4C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24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D55E01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2828742" w14:textId="7BA58113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048BAB99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7D42BE0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0481349E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66381B16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15DA1E4B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Research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6BC8D705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Kopper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Bence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12EDC85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72C60D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C8BF5C5" w14:textId="1755A89F" w:rsidR="00EC2B71" w:rsidRPr="00E769F2" w:rsidRDefault="000C631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00B0F0"/>
            <w:vAlign w:val="center"/>
          </w:tcPr>
          <w:p w14:paraId="70603BF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36EA464E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5497FFAB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255190E9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1173FE46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How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to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write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a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publication</w:t>
            </w:r>
            <w:proofErr w:type="spellEnd"/>
            <w:r w:rsidR="00E769F2" w:rsidRPr="00E769F2">
              <w:rPr>
                <w:rFonts w:ascii="Garamond" w:hAnsi="Garamond" w:cs="Times New Roman"/>
                <w:sz w:val="24"/>
                <w:szCs w:val="24"/>
              </w:rPr>
              <w:t>?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29EE90C2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4034275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BD5E54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7CAE41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4D9CF86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19F29483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0A381A31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0356B3FA" w14:textId="77777777" w:rsidTr="00E769F2">
        <w:trPr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530FC95" w14:textId="77777777" w:rsidR="00EC2B71" w:rsidRPr="009E7AC5" w:rsidRDefault="00EC2B71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 kurzusok</w:t>
            </w:r>
          </w:p>
        </w:tc>
      </w:tr>
      <w:tr w:rsidR="00EC2B71" w:rsidRPr="00E769F2" w14:paraId="48DA7CBD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30433B1D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Molecular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Exercise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1E3F9158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07B78D3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7B19CA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63D3571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3DC0A51C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228AECE7" w14:textId="77777777" w:rsidR="00EC2B71" w:rsidRPr="00E769F2" w:rsidRDefault="00EC2B71" w:rsidP="00AF565E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46AF2991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248A1507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00F0291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Free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radicals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exercise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physiology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pathology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aging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186432D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56FE33E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119D7D4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779DD4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692B7B0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441CCF1B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204224C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61C60602" w14:textId="77777777" w:rsidTr="009E7AC5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6055777F" w14:textId="77777777" w:rsidR="00EC2B71" w:rsidRPr="00E769F2" w:rsidRDefault="00EC2B71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Molecular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Methods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49D627B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37BD8200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C31058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FADE97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4DE2DAA4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12EAA00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4E099C8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63386098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04E1725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Endocrinology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Exercise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57EB3D0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Nyakas Csaba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76903650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5808AE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F5EADA4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6E385CF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0353819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35A0570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04858915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04DE9405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844" w:type="pct"/>
            <w:shd w:val="clear" w:color="auto" w:fill="00B0F0"/>
            <w:vAlign w:val="center"/>
          </w:tcPr>
          <w:p w14:paraId="69E12D66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Nyakas Csaba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7E979AFC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14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921BC3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E3D8D60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5A65731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00FD23AF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0A4E9A63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4D794707" w14:textId="77777777" w:rsidTr="00E769F2">
        <w:trPr>
          <w:trHeight w:val="567"/>
        </w:trPr>
        <w:tc>
          <w:tcPr>
            <w:tcW w:w="1116" w:type="pct"/>
            <w:vAlign w:val="center"/>
          </w:tcPr>
          <w:p w14:paraId="11E8A3B1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lastRenderedPageBreak/>
              <w:t>Humánbiológia</w:t>
            </w:r>
          </w:p>
        </w:tc>
        <w:tc>
          <w:tcPr>
            <w:tcW w:w="844" w:type="pct"/>
            <w:vAlign w:val="center"/>
          </w:tcPr>
          <w:p w14:paraId="24DC69D9" w14:textId="77777777" w:rsidR="00EC2B71" w:rsidRPr="00E769F2" w:rsidRDefault="00E769F2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Bartusné </w:t>
            </w:r>
            <w:r w:rsidR="00EC2B71" w:rsidRPr="00E769F2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 w:rsidR="00EC2B71" w:rsidRPr="00E769F2">
              <w:rPr>
                <w:rFonts w:ascii="Garamond" w:hAnsi="Garamond" w:cs="Times New Roman"/>
                <w:sz w:val="24"/>
                <w:szCs w:val="24"/>
              </w:rPr>
              <w:t>Szmodis</w:t>
            </w:r>
            <w:proofErr w:type="spellEnd"/>
            <w:r w:rsidR="00EC2B71" w:rsidRPr="00E769F2">
              <w:rPr>
                <w:rFonts w:ascii="Garamond" w:hAnsi="Garamond" w:cs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486" w:type="pct"/>
            <w:vAlign w:val="center"/>
          </w:tcPr>
          <w:p w14:paraId="36D56FEE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vAlign w:val="center"/>
          </w:tcPr>
          <w:p w14:paraId="3533C13C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1D88ECC5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28F0107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CB48956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5505757E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7C252B6A" w14:textId="77777777" w:rsidTr="00E769F2">
        <w:trPr>
          <w:trHeight w:val="567"/>
        </w:trPr>
        <w:tc>
          <w:tcPr>
            <w:tcW w:w="1116" w:type="pct"/>
            <w:vAlign w:val="center"/>
          </w:tcPr>
          <w:p w14:paraId="40A6B2BB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844" w:type="pct"/>
            <w:vAlign w:val="center"/>
          </w:tcPr>
          <w:p w14:paraId="56238BF2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vAlign w:val="center"/>
          </w:tcPr>
          <w:p w14:paraId="2CBC9ED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5B26E62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vAlign w:val="center"/>
          </w:tcPr>
          <w:p w14:paraId="7E58B258" w14:textId="77777777" w:rsidR="00EC2B71" w:rsidRPr="00E769F2" w:rsidRDefault="00E769F2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514" w:type="pct"/>
            <w:vAlign w:val="center"/>
          </w:tcPr>
          <w:p w14:paraId="2BBED90C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3997D9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42742110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784364DF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38FF8216" w14:textId="035C0BEC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SPSS – English </w:t>
            </w:r>
            <w:r w:rsidR="00E769F2" w:rsidRPr="00E769F2">
              <w:rPr>
                <w:rFonts w:ascii="Garamond" w:hAnsi="Garamond" w:cs="Times New Roman"/>
                <w:sz w:val="24"/>
                <w:szCs w:val="24"/>
              </w:rPr>
              <w:t>I</w:t>
            </w:r>
            <w:r w:rsidR="000C631F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3D2E5425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355ED43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200852C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901A321" w14:textId="74FDE7FC" w:rsidR="00EC2B71" w:rsidRPr="00E769F2" w:rsidRDefault="000C631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00B0F0"/>
            <w:vAlign w:val="center"/>
          </w:tcPr>
          <w:p w14:paraId="0EDC010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292053CB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583B5BF3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74ADB3EB" w14:textId="77777777" w:rsidTr="00E769F2">
        <w:trPr>
          <w:trHeight w:val="567"/>
        </w:trPr>
        <w:tc>
          <w:tcPr>
            <w:tcW w:w="1116" w:type="pct"/>
            <w:shd w:val="clear" w:color="auto" w:fill="FFFFFF" w:themeFill="background1"/>
            <w:vAlign w:val="center"/>
          </w:tcPr>
          <w:p w14:paraId="4C81B8EB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Kutatásmódszertan és módszertani készségfejlesztés</w:t>
            </w: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279FFD98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FD06B1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9AA0889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B1630CF" w14:textId="7D421D05" w:rsidR="00EC2B71" w:rsidRPr="00E769F2" w:rsidRDefault="00EC2B71" w:rsidP="000C631F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2D5B4227" w14:textId="4F58E6FA" w:rsidR="00EC2B71" w:rsidRPr="00E769F2" w:rsidRDefault="000C631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1059A8D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14:paraId="6F06D88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C2B71" w:rsidRPr="00E769F2" w14:paraId="011B1FA5" w14:textId="77777777" w:rsidTr="00E769F2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46DC2865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INTASS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0706856F" w14:textId="77777777" w:rsidR="00EC2B71" w:rsidRPr="00E769F2" w:rsidRDefault="00EC2B71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Lacza Zsombor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2039A58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E8FFA57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483D4B0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60835228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28F3A9CA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26C57B62" w14:textId="77777777" w:rsidR="00EC2B71" w:rsidRPr="00E769F2" w:rsidRDefault="00EC2B7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899A388" w14:textId="77777777" w:rsidR="00EC2B71" w:rsidRDefault="00EC2B71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92360CB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2D44F632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49A59EF6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71D02DCD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5A79FF51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1544AB5B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66E8F3D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5A79CE15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DE3DAF1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795304D2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0ECF21D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1D1105E6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311C0759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1B52A88E" w14:textId="77777777" w:rsidR="000036F9" w:rsidRPr="00E769F2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4D1908CB" w14:textId="77777777" w:rsidR="00116B9F" w:rsidRPr="00E769F2" w:rsidRDefault="0019240F" w:rsidP="00461D5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E769F2">
        <w:rPr>
          <w:rFonts w:ascii="Garamond" w:hAnsi="Garamond" w:cs="Times New Roman"/>
          <w:b/>
          <w:sz w:val="24"/>
          <w:szCs w:val="24"/>
        </w:rPr>
        <w:lastRenderedPageBreak/>
        <w:t>Sport, nevelés-, t</w:t>
      </w:r>
      <w:r w:rsidR="00116B9F" w:rsidRPr="00E769F2">
        <w:rPr>
          <w:rFonts w:ascii="Garamond" w:hAnsi="Garamond" w:cs="Times New Roman"/>
          <w:b/>
          <w:sz w:val="24"/>
          <w:szCs w:val="24"/>
        </w:rPr>
        <w:t>ársadalomtudomány program (3. program)</w:t>
      </w: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395"/>
        <w:gridCol w:w="1843"/>
        <w:gridCol w:w="2309"/>
        <w:gridCol w:w="1568"/>
        <w:gridCol w:w="1568"/>
        <w:gridCol w:w="1587"/>
        <w:gridCol w:w="1583"/>
        <w:gridCol w:w="1580"/>
      </w:tblGrid>
      <w:tr w:rsidR="006C343C" w:rsidRPr="00E769F2" w14:paraId="3E544845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54733497" w14:textId="77777777" w:rsidR="006C343C" w:rsidRPr="00E769F2" w:rsidRDefault="006C343C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597" w:type="pct"/>
            <w:vAlign w:val="center"/>
          </w:tcPr>
          <w:p w14:paraId="62B5691C" w14:textId="77777777" w:rsidR="006C343C" w:rsidRPr="00E769F2" w:rsidRDefault="006C343C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748" w:type="pct"/>
            <w:vAlign w:val="center"/>
          </w:tcPr>
          <w:p w14:paraId="648E325C" w14:textId="77777777" w:rsidR="006C343C" w:rsidRPr="00E769F2" w:rsidRDefault="00E769F2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</w:t>
            </w:r>
            <w:r w:rsidR="006C343C" w:rsidRPr="00E769F2">
              <w:rPr>
                <w:rFonts w:ascii="Garamond" w:hAnsi="Garamond" w:cs="Times New Roman"/>
                <w:b/>
                <w:sz w:val="24"/>
                <w:szCs w:val="24"/>
              </w:rPr>
              <w:t>szám</w:t>
            </w:r>
          </w:p>
          <w:p w14:paraId="3E2ECF6F" w14:textId="77777777" w:rsidR="006C343C" w:rsidRPr="00E769F2" w:rsidRDefault="006C343C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14:paraId="24D8B143" w14:textId="77777777" w:rsidR="006C343C" w:rsidRPr="00E769F2" w:rsidRDefault="006C343C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28152C4F" w14:textId="77777777" w:rsidR="006C343C" w:rsidRPr="00E769F2" w:rsidRDefault="006C343C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</w:t>
            </w:r>
          </w:p>
        </w:tc>
        <w:tc>
          <w:tcPr>
            <w:tcW w:w="514" w:type="pct"/>
            <w:vAlign w:val="center"/>
          </w:tcPr>
          <w:p w14:paraId="4F51ABCA" w14:textId="77777777" w:rsidR="006C343C" w:rsidRPr="00E769F2" w:rsidRDefault="006C343C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2023/24/2</w:t>
            </w:r>
          </w:p>
        </w:tc>
        <w:tc>
          <w:tcPr>
            <w:tcW w:w="513" w:type="pct"/>
          </w:tcPr>
          <w:p w14:paraId="0B383D1A" w14:textId="77777777" w:rsidR="006C343C" w:rsidRPr="00E769F2" w:rsidRDefault="006C343C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2024/25/1</w:t>
            </w:r>
          </w:p>
        </w:tc>
        <w:tc>
          <w:tcPr>
            <w:tcW w:w="512" w:type="pct"/>
          </w:tcPr>
          <w:p w14:paraId="078CC453" w14:textId="77777777" w:rsidR="006C343C" w:rsidRPr="00E769F2" w:rsidRDefault="006C343C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2024/25/2</w:t>
            </w:r>
          </w:p>
        </w:tc>
      </w:tr>
      <w:tr w:rsidR="006C343C" w:rsidRPr="00E769F2" w14:paraId="427B6BB3" w14:textId="77777777" w:rsidTr="00E769F2">
        <w:trPr>
          <w:trHeight w:val="567"/>
        </w:trPr>
        <w:tc>
          <w:tcPr>
            <w:tcW w:w="5000" w:type="pct"/>
            <w:gridSpan w:val="8"/>
            <w:vAlign w:val="center"/>
          </w:tcPr>
          <w:p w14:paraId="426547A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6C343C" w:rsidRPr="00E769F2" w14:paraId="0A655D36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13DF802E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Témaközpontú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irodalmazás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>, publikációs stratégia, tudományos közösségi hálók</w:t>
            </w:r>
          </w:p>
        </w:tc>
        <w:tc>
          <w:tcPr>
            <w:tcW w:w="597" w:type="pct"/>
            <w:vAlign w:val="center"/>
          </w:tcPr>
          <w:p w14:paraId="00452980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748" w:type="pct"/>
            <w:vAlign w:val="center"/>
          </w:tcPr>
          <w:p w14:paraId="7855BD3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0C49874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7BD8A1C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vAlign w:val="center"/>
          </w:tcPr>
          <w:p w14:paraId="40C29B4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04CC63F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3024AF4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7763CC13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6DB5A45A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Literature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searching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efficient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publishing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597" w:type="pct"/>
            <w:shd w:val="clear" w:color="auto" w:fill="00B0F0"/>
            <w:vAlign w:val="center"/>
          </w:tcPr>
          <w:p w14:paraId="6C6EF253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77534E1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1E6BC04" w14:textId="77777777" w:rsidR="006C343C" w:rsidRPr="00E769F2" w:rsidRDefault="006C343C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BC7B734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57CBFFE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00B0F0"/>
            <w:vAlign w:val="center"/>
          </w:tcPr>
          <w:p w14:paraId="4824719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3925BA2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EDF92D8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4A98E78B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 a jelenkori társadalomban I.</w:t>
            </w:r>
          </w:p>
        </w:tc>
        <w:tc>
          <w:tcPr>
            <w:tcW w:w="597" w:type="pct"/>
            <w:vAlign w:val="center"/>
          </w:tcPr>
          <w:p w14:paraId="66F79609" w14:textId="77777777" w:rsidR="006C343C" w:rsidRPr="00E769F2" w:rsidRDefault="00E769F2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Földesiné Dr. Szabó Gyöngyi és </w:t>
            </w:r>
            <w:r w:rsidR="006C343C" w:rsidRPr="00E769F2">
              <w:rPr>
                <w:rFonts w:ascii="Garamond" w:hAnsi="Garamond" w:cs="Times New Roman"/>
                <w:sz w:val="24"/>
                <w:szCs w:val="24"/>
              </w:rPr>
              <w:t>Dr. Dóczi Tamás</w:t>
            </w:r>
          </w:p>
        </w:tc>
        <w:tc>
          <w:tcPr>
            <w:tcW w:w="748" w:type="pct"/>
            <w:vAlign w:val="center"/>
          </w:tcPr>
          <w:p w14:paraId="4343CF9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vAlign w:val="center"/>
          </w:tcPr>
          <w:p w14:paraId="1B803C36" w14:textId="77777777" w:rsidR="006C343C" w:rsidRPr="00E769F2" w:rsidRDefault="006C343C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2192A15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114513A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21091B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2" w:type="pct"/>
            <w:vAlign w:val="center"/>
          </w:tcPr>
          <w:p w14:paraId="70B3DAD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1005163B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22114468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 a jelenkori társadalomban II.</w:t>
            </w:r>
          </w:p>
        </w:tc>
        <w:tc>
          <w:tcPr>
            <w:tcW w:w="597" w:type="pct"/>
            <w:vAlign w:val="center"/>
          </w:tcPr>
          <w:p w14:paraId="0B7A1EC1" w14:textId="77777777" w:rsidR="006C343C" w:rsidRPr="00E769F2" w:rsidRDefault="00E769F2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Földesiné Dr. Szabó Gyöngyi és Dr. Dóczi Tamás </w:t>
            </w:r>
          </w:p>
        </w:tc>
        <w:tc>
          <w:tcPr>
            <w:tcW w:w="748" w:type="pct"/>
            <w:vAlign w:val="center"/>
          </w:tcPr>
          <w:p w14:paraId="66FA84D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vAlign w:val="center"/>
          </w:tcPr>
          <w:p w14:paraId="33C704D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7510C88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1FE9AD8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2B2B66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7D0DA87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</w:tr>
      <w:tr w:rsidR="006C343C" w:rsidRPr="00E769F2" w14:paraId="7729B208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2E329B0B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Sport in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Contemporary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Society I.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6672C504" w14:textId="77777777" w:rsidR="006C343C" w:rsidRPr="00E769F2" w:rsidRDefault="00E769F2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5BFD2A5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A4EC13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A576B37" w14:textId="75785183" w:rsidR="000C631F" w:rsidRPr="00E769F2" w:rsidRDefault="006C343C" w:rsidP="00CA72E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00B0F0"/>
            <w:vAlign w:val="center"/>
          </w:tcPr>
          <w:p w14:paraId="66B9101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64AA5C6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76A6C6E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E544CFB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159FD193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Sport in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Contemporary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Society II.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2F37A0D6" w14:textId="77777777" w:rsidR="006C343C" w:rsidRPr="00E769F2" w:rsidRDefault="00E769F2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0422009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77C97D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1D8D7E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26E0CFB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00B0F0"/>
            <w:vAlign w:val="center"/>
          </w:tcPr>
          <w:p w14:paraId="198D0B2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52F28E9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26B5B930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431A2023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Research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Methods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in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Social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597" w:type="pct"/>
            <w:shd w:val="clear" w:color="auto" w:fill="00B0F0"/>
            <w:vAlign w:val="center"/>
          </w:tcPr>
          <w:p w14:paraId="5C4FA838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Berki Tamás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76F54D7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BA91E34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61F87A3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1476960F" w14:textId="23DBFC49" w:rsidR="006C343C" w:rsidRPr="00E769F2" w:rsidRDefault="00CA72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00B0F0"/>
            <w:vAlign w:val="center"/>
          </w:tcPr>
          <w:p w14:paraId="246788C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32F61CA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50BD963" w14:textId="77777777" w:rsidTr="00E769F2">
        <w:trPr>
          <w:trHeight w:val="567"/>
        </w:trPr>
        <w:tc>
          <w:tcPr>
            <w:tcW w:w="1100" w:type="pct"/>
            <w:shd w:val="clear" w:color="auto" w:fill="FFFFFF" w:themeFill="background1"/>
            <w:vAlign w:val="center"/>
          </w:tcPr>
          <w:p w14:paraId="248E38B6" w14:textId="77777777" w:rsidR="006C343C" w:rsidRPr="00E769F2" w:rsidRDefault="006C343C" w:rsidP="00093B5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Kutatásmódszertan és módszertani készségfejlesztés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F226286" w14:textId="77777777" w:rsidR="006C343C" w:rsidRPr="00E769F2" w:rsidRDefault="006C343C" w:rsidP="00093B5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14:paraId="652AA8A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095508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B3E6164" w14:textId="344F74D1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532B352F" w14:textId="67414DF7" w:rsidR="006C343C" w:rsidRPr="00E769F2" w:rsidRDefault="000C631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BA42FA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24C502D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5C85C6B4" w14:textId="77777777" w:rsidTr="00E769F2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229F8388" w14:textId="77777777" w:rsidR="006C343C" w:rsidRPr="009E7AC5" w:rsidRDefault="006C343C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</w:t>
            </w:r>
          </w:p>
        </w:tc>
      </w:tr>
      <w:tr w:rsidR="006C343C" w:rsidRPr="00E769F2" w14:paraId="03A83B99" w14:textId="77777777" w:rsidTr="009E7AC5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1324E07A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The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Scientific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Approach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the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Sport Management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08C4702E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Géczi Gábor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73104F9A" w14:textId="77777777" w:rsidR="006C343C" w:rsidRPr="00E769F2" w:rsidRDefault="006C343C" w:rsidP="006C343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</w:tcPr>
          <w:p w14:paraId="53CABE4E" w14:textId="77777777" w:rsidR="006C343C" w:rsidRPr="00E769F2" w:rsidRDefault="006C343C" w:rsidP="0025026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3F39DD0" w14:textId="77777777" w:rsidR="006C343C" w:rsidRPr="00E769F2" w:rsidRDefault="006C343C" w:rsidP="0025026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</w:tcPr>
          <w:p w14:paraId="53FA087B" w14:textId="77777777" w:rsidR="006C343C" w:rsidRPr="00E769F2" w:rsidRDefault="006C343C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3A24414F" w14:textId="77777777" w:rsidR="006C343C" w:rsidRPr="00E769F2" w:rsidRDefault="006C343C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</w:tcPr>
          <w:p w14:paraId="1BEA3963" w14:textId="77777777" w:rsidR="006C343C" w:rsidRPr="00E769F2" w:rsidRDefault="006C343C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6584F87" w14:textId="77777777" w:rsidTr="00E769F2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68030BA3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 menedzsment tudományos megközelítésben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7E248C0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Géczi Gábor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0DD41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08EC7E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098D12D" w14:textId="20A1F464" w:rsidR="006C343C" w:rsidRPr="00E769F2" w:rsidRDefault="000C631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19D6B6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F2E809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14:paraId="7608455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1B3C89BD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74EFC7E1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lastRenderedPageBreak/>
              <w:t>Sport és társadalmi nem</w:t>
            </w:r>
          </w:p>
        </w:tc>
        <w:tc>
          <w:tcPr>
            <w:tcW w:w="597" w:type="pct"/>
            <w:vAlign w:val="center"/>
          </w:tcPr>
          <w:p w14:paraId="2DD3FAC6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Gáldiné Dr. Gál Andrea</w:t>
            </w:r>
          </w:p>
        </w:tc>
        <w:tc>
          <w:tcPr>
            <w:tcW w:w="748" w:type="pct"/>
            <w:vAlign w:val="center"/>
          </w:tcPr>
          <w:p w14:paraId="3848577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vAlign w:val="center"/>
          </w:tcPr>
          <w:p w14:paraId="4A5072C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0B4F3FF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7A5699A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750DC0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416D6D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CB68457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7C7CE1C3" w14:textId="77777777" w:rsidR="006C343C" w:rsidRPr="00E769F2" w:rsidRDefault="006C343C" w:rsidP="003E05F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Európai Unió sportpolitikája</w:t>
            </w:r>
          </w:p>
          <w:p w14:paraId="5DEDE854" w14:textId="77777777" w:rsidR="006C343C" w:rsidRPr="00E769F2" w:rsidRDefault="006C343C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0AF6CD57" w14:textId="77777777" w:rsidR="006C343C" w:rsidRPr="00E769F2" w:rsidRDefault="006C343C" w:rsidP="00764D5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Farkas Péter</w:t>
            </w:r>
          </w:p>
        </w:tc>
        <w:tc>
          <w:tcPr>
            <w:tcW w:w="748" w:type="pct"/>
            <w:vAlign w:val="center"/>
          </w:tcPr>
          <w:p w14:paraId="3930288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14:paraId="078F4CB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14:paraId="1F7EA628" w14:textId="496A535C" w:rsidR="006C343C" w:rsidRPr="00E769F2" w:rsidRDefault="00CA72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vAlign w:val="center"/>
          </w:tcPr>
          <w:p w14:paraId="58B8FD4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4BDAA30E" w14:textId="0F0CDE45" w:rsidR="006C343C" w:rsidRPr="00E769F2" w:rsidRDefault="00CA72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2" w:type="pct"/>
            <w:vAlign w:val="center"/>
          </w:tcPr>
          <w:p w14:paraId="1DAE246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590B09CA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40FFD50C" w14:textId="77777777" w:rsidR="006C343C" w:rsidRPr="00E769F2" w:rsidRDefault="006C343C" w:rsidP="00764D50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Közgazdaságtan</w:t>
            </w:r>
          </w:p>
        </w:tc>
        <w:tc>
          <w:tcPr>
            <w:tcW w:w="597" w:type="pct"/>
            <w:vAlign w:val="center"/>
          </w:tcPr>
          <w:p w14:paraId="319D063A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Sterbenz Tamás</w:t>
            </w:r>
          </w:p>
        </w:tc>
        <w:tc>
          <w:tcPr>
            <w:tcW w:w="748" w:type="pct"/>
            <w:vAlign w:val="center"/>
          </w:tcPr>
          <w:p w14:paraId="7004A2E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14:paraId="7CE97A5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14:paraId="240724F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4121C49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47808D4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29B9D41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7724A2AE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17837F80" w14:textId="77777777" w:rsidR="006C343C" w:rsidRPr="00E769F2" w:rsidRDefault="006C343C" w:rsidP="00764D50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Szervezetelmélet</w:t>
            </w:r>
          </w:p>
        </w:tc>
        <w:tc>
          <w:tcPr>
            <w:tcW w:w="597" w:type="pct"/>
            <w:vAlign w:val="center"/>
          </w:tcPr>
          <w:p w14:paraId="2ABF014E" w14:textId="77777777" w:rsidR="006C343C" w:rsidRPr="00E769F2" w:rsidRDefault="006C343C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Sterbenz Tamás</w:t>
            </w:r>
          </w:p>
        </w:tc>
        <w:tc>
          <w:tcPr>
            <w:tcW w:w="748" w:type="pct"/>
            <w:vAlign w:val="center"/>
          </w:tcPr>
          <w:p w14:paraId="7CA1E2D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14:paraId="6987C28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14:paraId="183E4A8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14:paraId="28BEBBB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38345A0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4B6EDD17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50E7BD40" w14:textId="77777777" w:rsidTr="00E769F2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5381D98E" w14:textId="77777777" w:rsidR="006C343C" w:rsidRPr="00E769F2" w:rsidRDefault="006C343C" w:rsidP="00764D50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Sportpszichológia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7840F9A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Tóth László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605759D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vAlign w:val="center"/>
          </w:tcPr>
          <w:p w14:paraId="121D7CB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04677D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7A7104AA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CCCF47A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3DCBDCF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26A22E86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655426D3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Sportpsychology</w:t>
            </w:r>
            <w:proofErr w:type="spellEnd"/>
          </w:p>
        </w:tc>
        <w:tc>
          <w:tcPr>
            <w:tcW w:w="597" w:type="pct"/>
            <w:shd w:val="clear" w:color="auto" w:fill="00B0F0"/>
            <w:vAlign w:val="center"/>
          </w:tcPr>
          <w:p w14:paraId="6862600A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Tóth László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210B555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AD5F88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DABE13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15EB6E6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03F6DEC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30CC3F3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051B5CFE" w14:textId="77777777" w:rsidTr="009E7AC5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36DF82BA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7A6EE51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115D9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27410EC1" w14:textId="77777777" w:rsidR="006C343C" w:rsidRPr="009E7AC5" w:rsidRDefault="006C343C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5DFB6D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277115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CE0A39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30F0132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2698C20E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05CB3AFE" w14:textId="0E32759E" w:rsidR="006C343C" w:rsidRPr="00E769F2" w:rsidRDefault="006C343C" w:rsidP="00CB164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– English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60A2D705" w14:textId="77777777" w:rsidR="006C343C" w:rsidRPr="00E769F2" w:rsidRDefault="006C343C" w:rsidP="0006617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621FD63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A6A28C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5AABBCC" w14:textId="79553CEC" w:rsidR="006C343C" w:rsidRPr="00E769F2" w:rsidRDefault="000C631F" w:rsidP="000C631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00B0F0"/>
            <w:vAlign w:val="center"/>
          </w:tcPr>
          <w:p w14:paraId="11F35DC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4062290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10CD1484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38A2F557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4D594C1B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INTASS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75C98A69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Lacza Zsombor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4FCFDFD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4CB4B7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61BFB7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6A89C96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430187AF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2CBF0EAE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4DB65F06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5EAAD30F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Leisure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Science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5A6FD917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Bánhidi Miklós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0FE81DC0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6CA12C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13F802A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1C24884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408BD38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00B0F0"/>
            <w:vAlign w:val="center"/>
          </w:tcPr>
          <w:p w14:paraId="4F3F629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2E10BD7B" w14:textId="77777777" w:rsidTr="00E769F2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6868420B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Rekreológia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14:paraId="02BA8A2C" w14:textId="77777777" w:rsidR="006C343C" w:rsidRPr="00E769F2" w:rsidRDefault="006C343C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Bánhidi Miklós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49537C3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16</w:t>
            </w:r>
          </w:p>
        </w:tc>
        <w:tc>
          <w:tcPr>
            <w:tcW w:w="508" w:type="pct"/>
            <w:vAlign w:val="center"/>
          </w:tcPr>
          <w:p w14:paraId="22D1601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55F2FF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FC0BF2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071DE28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B649E1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341E037" w14:textId="77777777" w:rsidR="003E05F8" w:rsidRPr="00E769F2" w:rsidRDefault="003E05F8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143713A" w14:textId="77777777" w:rsidR="009E7AC5" w:rsidRDefault="009E7AC5" w:rsidP="00547DA8">
      <w:pPr>
        <w:rPr>
          <w:rFonts w:ascii="Garamond" w:hAnsi="Garamond" w:cs="Times New Roman"/>
          <w:sz w:val="24"/>
          <w:szCs w:val="24"/>
        </w:rPr>
      </w:pPr>
    </w:p>
    <w:p w14:paraId="335B9058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5ABD4461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29F510DC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399496AC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14651AA8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05BC4E2A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240F5E67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7CA55148" w14:textId="77777777" w:rsidR="0019240F" w:rsidRPr="009E7AC5" w:rsidRDefault="0019240F" w:rsidP="00547DA8">
      <w:pPr>
        <w:rPr>
          <w:rFonts w:ascii="Garamond" w:hAnsi="Garamond" w:cs="Times New Roman"/>
          <w:b/>
          <w:sz w:val="24"/>
          <w:szCs w:val="24"/>
        </w:rPr>
      </w:pPr>
      <w:r w:rsidRPr="009E7AC5">
        <w:rPr>
          <w:rFonts w:ascii="Garamond" w:hAnsi="Garamond" w:cs="Times New Roman"/>
          <w:b/>
          <w:sz w:val="24"/>
          <w:szCs w:val="24"/>
        </w:rPr>
        <w:lastRenderedPageBreak/>
        <w:t>Neveléstudomány és sportpedagógia (4. program)</w:t>
      </w: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396"/>
        <w:gridCol w:w="2654"/>
        <w:gridCol w:w="1500"/>
        <w:gridCol w:w="1568"/>
        <w:gridCol w:w="1568"/>
        <w:gridCol w:w="1587"/>
        <w:gridCol w:w="1583"/>
        <w:gridCol w:w="1577"/>
      </w:tblGrid>
      <w:tr w:rsidR="006C343C" w:rsidRPr="00E769F2" w14:paraId="3A0F73BD" w14:textId="77777777" w:rsidTr="00AC6D28">
        <w:trPr>
          <w:trHeight w:val="567"/>
        </w:trPr>
        <w:tc>
          <w:tcPr>
            <w:tcW w:w="1100" w:type="pct"/>
            <w:vAlign w:val="center"/>
          </w:tcPr>
          <w:p w14:paraId="6D2C3C60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860" w:type="pct"/>
            <w:vAlign w:val="center"/>
          </w:tcPr>
          <w:p w14:paraId="55152D94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486" w:type="pct"/>
            <w:vAlign w:val="center"/>
          </w:tcPr>
          <w:p w14:paraId="2882669A" w14:textId="77777777" w:rsidR="006C343C" w:rsidRPr="00E769F2" w:rsidRDefault="00E769F2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08" w:type="pct"/>
            <w:vAlign w:val="center"/>
          </w:tcPr>
          <w:p w14:paraId="2DA6E1A3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762AECD3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</w:t>
            </w:r>
          </w:p>
        </w:tc>
        <w:tc>
          <w:tcPr>
            <w:tcW w:w="514" w:type="pct"/>
            <w:vAlign w:val="center"/>
          </w:tcPr>
          <w:p w14:paraId="67CC46D9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2023/24/2</w:t>
            </w:r>
          </w:p>
        </w:tc>
        <w:tc>
          <w:tcPr>
            <w:tcW w:w="513" w:type="pct"/>
            <w:vAlign w:val="center"/>
          </w:tcPr>
          <w:p w14:paraId="22C6D7C3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2024/25/1</w:t>
            </w:r>
          </w:p>
        </w:tc>
        <w:tc>
          <w:tcPr>
            <w:tcW w:w="511" w:type="pct"/>
            <w:vAlign w:val="center"/>
          </w:tcPr>
          <w:p w14:paraId="41502104" w14:textId="77777777" w:rsidR="006C343C" w:rsidRPr="00E769F2" w:rsidRDefault="006C343C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2024/25/2</w:t>
            </w:r>
          </w:p>
        </w:tc>
      </w:tr>
      <w:tr w:rsidR="00E769F2" w:rsidRPr="00E769F2" w14:paraId="61771DBB" w14:textId="77777777" w:rsidTr="00E769F2">
        <w:trPr>
          <w:trHeight w:val="567"/>
        </w:trPr>
        <w:tc>
          <w:tcPr>
            <w:tcW w:w="5000" w:type="pct"/>
            <w:gridSpan w:val="8"/>
            <w:vAlign w:val="center"/>
          </w:tcPr>
          <w:p w14:paraId="7DD7F8F7" w14:textId="77777777" w:rsidR="00E769F2" w:rsidRPr="00E769F2" w:rsidRDefault="00E769F2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6C343C" w:rsidRPr="00E769F2" w14:paraId="5059F195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31BC6E78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Témaközpontú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irodalmazás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>, publikációs stratégia, tudományos közösségi hálók</w:t>
            </w:r>
          </w:p>
        </w:tc>
        <w:tc>
          <w:tcPr>
            <w:tcW w:w="860" w:type="pct"/>
            <w:vAlign w:val="center"/>
          </w:tcPr>
          <w:p w14:paraId="24E6BBC6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vAlign w:val="center"/>
          </w:tcPr>
          <w:p w14:paraId="42BE6E0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1E8FC6E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0CCD7265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vAlign w:val="center"/>
          </w:tcPr>
          <w:p w14:paraId="40AA393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D612F5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746135CD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05CD2546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2595C190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Literature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searching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efficient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publishing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strategy</w:t>
            </w:r>
            <w:proofErr w:type="spellEnd"/>
          </w:p>
        </w:tc>
        <w:tc>
          <w:tcPr>
            <w:tcW w:w="860" w:type="pct"/>
            <w:shd w:val="clear" w:color="auto" w:fill="00B0F0"/>
            <w:vAlign w:val="center"/>
          </w:tcPr>
          <w:p w14:paraId="7D2F8262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22A9D7F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68CF345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018A382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7C45964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shd w:val="clear" w:color="auto" w:fill="00B0F0"/>
            <w:vAlign w:val="center"/>
          </w:tcPr>
          <w:p w14:paraId="14A2285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2BF2344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1CE1" w:rsidRPr="00E769F2" w14:paraId="0B3F6589" w14:textId="77777777" w:rsidTr="00E769F2">
        <w:trPr>
          <w:trHeight w:val="567"/>
        </w:trPr>
        <w:tc>
          <w:tcPr>
            <w:tcW w:w="1100" w:type="pct"/>
            <w:shd w:val="clear" w:color="auto" w:fill="FFFFFF" w:themeFill="background1"/>
            <w:vAlign w:val="center"/>
          </w:tcPr>
          <w:p w14:paraId="2A1BA3DB" w14:textId="77777777" w:rsidR="00D21CE1" w:rsidRPr="00E769F2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Nevelésfilozófia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0169CF98" w14:textId="77777777" w:rsidR="00D21CE1" w:rsidRPr="00E769F2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Perjés István András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534DB530" w14:textId="77777777" w:rsidR="00D21CE1" w:rsidRPr="00E769F2" w:rsidRDefault="00D7302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72CCA67" w14:textId="77777777" w:rsidR="00D21CE1" w:rsidRPr="00E769F2" w:rsidRDefault="00D7302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C5DC02A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73A1D090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1CB2531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14:paraId="095E8C77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1CE1" w:rsidRPr="00E769F2" w14:paraId="4147BEB8" w14:textId="77777777" w:rsidTr="00E769F2">
        <w:trPr>
          <w:trHeight w:val="567"/>
        </w:trPr>
        <w:tc>
          <w:tcPr>
            <w:tcW w:w="1100" w:type="pct"/>
            <w:shd w:val="clear" w:color="auto" w:fill="FFFFFF" w:themeFill="background1"/>
            <w:vAlign w:val="center"/>
          </w:tcPr>
          <w:p w14:paraId="1A26E401" w14:textId="77777777" w:rsidR="00D21CE1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Sportpedagógia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6105CCC8" w14:textId="77777777" w:rsidR="00D21CE1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Gombocz János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368E0D5E" w14:textId="77777777" w:rsidR="00D21CE1" w:rsidRPr="00E769F2" w:rsidRDefault="00D7302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02A39A88" w14:textId="77777777" w:rsidR="00D21CE1" w:rsidRPr="00E769F2" w:rsidRDefault="00D7302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596BFC8A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1EC42FA0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6763D069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14:paraId="7B3F2A53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1CE1" w:rsidRPr="00E769F2" w14:paraId="2C6A00C5" w14:textId="77777777" w:rsidTr="00D7302F">
        <w:trPr>
          <w:trHeight w:val="567"/>
        </w:trPr>
        <w:tc>
          <w:tcPr>
            <w:tcW w:w="1100" w:type="pct"/>
            <w:shd w:val="clear" w:color="auto" w:fill="FFFFFF" w:themeFill="background1"/>
            <w:vAlign w:val="center"/>
          </w:tcPr>
          <w:p w14:paraId="786C6963" w14:textId="77777777" w:rsidR="00D21CE1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 pedagógiai kutatás módszertana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72140548" w14:textId="77777777" w:rsidR="00D21CE1" w:rsidRDefault="00D21CE1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Soós István és Dr. Karsai István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51B80FD" w14:textId="77777777" w:rsidR="00D21CE1" w:rsidRPr="00E769F2" w:rsidRDefault="00D7302F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0B3017B2" w14:textId="77777777" w:rsidR="00D21CE1" w:rsidRPr="00E769F2" w:rsidRDefault="00D7302F" w:rsidP="00D7302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F09BA77" w14:textId="7D31BFFC" w:rsidR="000C631F" w:rsidRPr="00E769F2" w:rsidRDefault="000C631F" w:rsidP="000C631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FFFFFF" w:themeFill="background1"/>
            <w:vAlign w:val="center"/>
          </w:tcPr>
          <w:p w14:paraId="434346EA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7045721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14:paraId="4C8F317A" w14:textId="77777777" w:rsidR="00D21CE1" w:rsidRPr="00E769F2" w:rsidRDefault="00D21C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769F2" w:rsidRPr="00E769F2" w14:paraId="61CCCD5F" w14:textId="77777777" w:rsidTr="00E769F2">
        <w:trPr>
          <w:trHeight w:val="567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14:paraId="79AC4B2C" w14:textId="77777777" w:rsidR="00E769F2" w:rsidRPr="009E7AC5" w:rsidRDefault="00E769F2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 kurzusok</w:t>
            </w:r>
          </w:p>
        </w:tc>
      </w:tr>
      <w:tr w:rsidR="006C343C" w:rsidRPr="00E769F2" w14:paraId="0BCA951E" w14:textId="77777777" w:rsidTr="00E769F2">
        <w:trPr>
          <w:trHeight w:val="567"/>
        </w:trPr>
        <w:tc>
          <w:tcPr>
            <w:tcW w:w="1100" w:type="pct"/>
            <w:vAlign w:val="center"/>
          </w:tcPr>
          <w:p w14:paraId="08EF8F0E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A testnevelési tantervek elméleti és módszertani alapjai</w:t>
            </w:r>
          </w:p>
        </w:tc>
        <w:tc>
          <w:tcPr>
            <w:tcW w:w="860" w:type="pct"/>
            <w:vAlign w:val="center"/>
          </w:tcPr>
          <w:p w14:paraId="694FC1E2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Hamar Pál</w:t>
            </w:r>
          </w:p>
        </w:tc>
        <w:tc>
          <w:tcPr>
            <w:tcW w:w="486" w:type="pct"/>
            <w:vAlign w:val="center"/>
          </w:tcPr>
          <w:p w14:paraId="33CDE4FA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vAlign w:val="center"/>
          </w:tcPr>
          <w:p w14:paraId="7CD6178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3C522FB3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vAlign w:val="center"/>
          </w:tcPr>
          <w:p w14:paraId="37FCB7C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75230749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5BDB6BF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343C" w:rsidRPr="00E769F2" w14:paraId="4272BAB9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75C748F5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  <w:lang w:val="en-GB"/>
              </w:rPr>
              <w:t>Theoretical and Methodological Fundamentals of PE Curricula</w:t>
            </w:r>
          </w:p>
        </w:tc>
        <w:tc>
          <w:tcPr>
            <w:tcW w:w="860" w:type="pct"/>
            <w:shd w:val="clear" w:color="auto" w:fill="00B0F0"/>
            <w:vAlign w:val="center"/>
          </w:tcPr>
          <w:p w14:paraId="7946CD85" w14:textId="77777777" w:rsidR="006C343C" w:rsidRPr="00E769F2" w:rsidRDefault="006C343C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Hamar Pál és Dr. Soós István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2C476486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9E8303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6B8F598B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756B0AFA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2690FECD" w14:textId="7B665A16" w:rsidR="006C343C" w:rsidRPr="00E769F2" w:rsidRDefault="00CA72E1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1" w:type="pct"/>
            <w:shd w:val="clear" w:color="auto" w:fill="00B0F0"/>
            <w:vAlign w:val="center"/>
          </w:tcPr>
          <w:p w14:paraId="238BBA31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E7AC5" w:rsidRPr="00E769F2" w14:paraId="40312F2E" w14:textId="77777777" w:rsidTr="009E7AC5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46722BA4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Fizikai aktivitás, „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sedens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>” (ülő) életvitel, életminőség pedagógiai-pszichológiai szempontból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50103A7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Soós István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2F5E5AD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E78E6AE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F3669F8" w14:textId="29CD4B74" w:rsidR="009E7AC5" w:rsidRPr="00E769F2" w:rsidRDefault="000C631F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58C10E2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9707402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A1F5CA0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E7AC5" w:rsidRPr="00E769F2" w14:paraId="22502529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39EBD55F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Physical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activity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sedentary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behaviour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quality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of life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from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pedagogical-psychological</w:t>
            </w:r>
            <w:proofErr w:type="spellEnd"/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769F2">
              <w:rPr>
                <w:rFonts w:ascii="Garamond" w:hAnsi="Garamond" w:cs="Times New Roman"/>
                <w:sz w:val="24"/>
                <w:szCs w:val="24"/>
              </w:rPr>
              <w:t>perspective</w:t>
            </w:r>
            <w:proofErr w:type="spellEnd"/>
          </w:p>
        </w:tc>
        <w:tc>
          <w:tcPr>
            <w:tcW w:w="860" w:type="pct"/>
            <w:shd w:val="clear" w:color="auto" w:fill="00B0F0"/>
            <w:vAlign w:val="center"/>
          </w:tcPr>
          <w:p w14:paraId="2765794D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Soós István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7AEB4600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2EE975B2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D5505B4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51C8B4A3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1BC6C0C9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32DEA441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1CE1" w:rsidRPr="00E769F2" w14:paraId="51685771" w14:textId="77777777" w:rsidTr="00D21CE1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77AE5DAC" w14:textId="77777777" w:rsidR="00D21CE1" w:rsidRPr="00E769F2" w:rsidRDefault="00D21CE1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 sportági kutatások módszertani alapjai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774C9022" w14:textId="77777777" w:rsidR="00D21CE1" w:rsidRPr="00E769F2" w:rsidRDefault="00D21CE1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Ökrös Csaba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4263E8" w14:textId="77777777" w:rsidR="00D21CE1" w:rsidRPr="00E769F2" w:rsidRDefault="00D7302F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0FFA95A" w14:textId="77777777" w:rsidR="00D21CE1" w:rsidRPr="00E769F2" w:rsidRDefault="00D7302F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B10B504" w14:textId="77777777" w:rsidR="00D21CE1" w:rsidRPr="00E769F2" w:rsidRDefault="00D21CE1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14:paraId="3AFD33B1" w14:textId="77777777" w:rsidR="00D21CE1" w:rsidRPr="00E769F2" w:rsidRDefault="00D21CE1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EB4F3F4" w14:textId="77777777" w:rsidR="00D21CE1" w:rsidRPr="00E769F2" w:rsidRDefault="00D21CE1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1EFFABA3" w14:textId="77777777" w:rsidR="00D21CE1" w:rsidRPr="00E769F2" w:rsidRDefault="00D21CE1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E7AC5" w:rsidRPr="00E769F2" w14:paraId="255DB8CF" w14:textId="77777777" w:rsidTr="009E7AC5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2AEF71FA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F45B30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5B1256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23DB352D" w14:textId="77777777" w:rsidR="009E7AC5" w:rsidRPr="009E7AC5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B93C136" w14:textId="77777777" w:rsidR="009E7AC5" w:rsidRPr="009E7AC5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E68017E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70E268C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14:paraId="54E9B8A7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E7AC5" w:rsidRPr="00E769F2" w14:paraId="5EDC0D47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1787A462" w14:textId="5FDCA20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– English</w:t>
            </w:r>
          </w:p>
        </w:tc>
        <w:tc>
          <w:tcPr>
            <w:tcW w:w="860" w:type="pct"/>
            <w:shd w:val="clear" w:color="auto" w:fill="00B0F0"/>
            <w:vAlign w:val="center"/>
          </w:tcPr>
          <w:p w14:paraId="49BA0C82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017EA6F4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2D79C4E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49448FB" w14:textId="44578A88" w:rsidR="009E7AC5" w:rsidRPr="00E769F2" w:rsidRDefault="00CA72E1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shd w:val="clear" w:color="auto" w:fill="00B0F0"/>
            <w:vAlign w:val="center"/>
          </w:tcPr>
          <w:p w14:paraId="57C0B919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1789CDD9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1CAAC88A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9E7AC5" w:rsidRPr="00E769F2" w14:paraId="11D93427" w14:textId="77777777" w:rsidTr="00E769F2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3AF65102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INTASS</w:t>
            </w:r>
          </w:p>
        </w:tc>
        <w:tc>
          <w:tcPr>
            <w:tcW w:w="860" w:type="pct"/>
            <w:shd w:val="clear" w:color="auto" w:fill="00B0F0"/>
            <w:vAlign w:val="center"/>
          </w:tcPr>
          <w:p w14:paraId="168E8901" w14:textId="77777777" w:rsidR="009E7AC5" w:rsidRPr="00E769F2" w:rsidRDefault="009E7AC5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Lacza Zsombor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752AA594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01F2424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5BA38D8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4" w:type="pct"/>
            <w:shd w:val="clear" w:color="auto" w:fill="00B0F0"/>
            <w:vAlign w:val="center"/>
          </w:tcPr>
          <w:p w14:paraId="1423800E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00B0F0"/>
            <w:vAlign w:val="center"/>
          </w:tcPr>
          <w:p w14:paraId="30F442D2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00B0F0"/>
            <w:vAlign w:val="center"/>
          </w:tcPr>
          <w:p w14:paraId="25B452CC" w14:textId="77777777" w:rsidR="009E7AC5" w:rsidRPr="00E769F2" w:rsidRDefault="009E7AC5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4B2800D" w14:textId="77777777" w:rsidR="0019240F" w:rsidRPr="00E769F2" w:rsidRDefault="0019240F" w:rsidP="00547DA8">
      <w:pPr>
        <w:rPr>
          <w:rFonts w:ascii="Garamond" w:hAnsi="Garamond" w:cs="Times New Roman"/>
          <w:sz w:val="24"/>
          <w:szCs w:val="24"/>
        </w:rPr>
      </w:pPr>
    </w:p>
    <w:sectPr w:rsidR="0019240F" w:rsidRPr="00E769F2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CAD"/>
    <w:multiLevelType w:val="hybridMultilevel"/>
    <w:tmpl w:val="42A2B6CA"/>
    <w:lvl w:ilvl="0" w:tplc="7742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5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9F"/>
    <w:rsid w:val="000036F9"/>
    <w:rsid w:val="00076FC7"/>
    <w:rsid w:val="00086C8F"/>
    <w:rsid w:val="000B2D9D"/>
    <w:rsid w:val="000C631F"/>
    <w:rsid w:val="00116B9F"/>
    <w:rsid w:val="00186EA8"/>
    <w:rsid w:val="0019240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55983"/>
    <w:rsid w:val="00282992"/>
    <w:rsid w:val="00294A48"/>
    <w:rsid w:val="00295FEE"/>
    <w:rsid w:val="002A073E"/>
    <w:rsid w:val="002D017E"/>
    <w:rsid w:val="002D1428"/>
    <w:rsid w:val="003043D0"/>
    <w:rsid w:val="0035039B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491ACF"/>
    <w:rsid w:val="00547DA8"/>
    <w:rsid w:val="00580C5E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A1C05"/>
    <w:rsid w:val="006C343C"/>
    <w:rsid w:val="006E0D29"/>
    <w:rsid w:val="00700AB5"/>
    <w:rsid w:val="00722FDE"/>
    <w:rsid w:val="007267ED"/>
    <w:rsid w:val="00754976"/>
    <w:rsid w:val="00764D50"/>
    <w:rsid w:val="007B2E33"/>
    <w:rsid w:val="007E2FF0"/>
    <w:rsid w:val="007F44EC"/>
    <w:rsid w:val="00816C51"/>
    <w:rsid w:val="00823D3A"/>
    <w:rsid w:val="00841ACC"/>
    <w:rsid w:val="00873FE6"/>
    <w:rsid w:val="008744A4"/>
    <w:rsid w:val="0091036E"/>
    <w:rsid w:val="0092555B"/>
    <w:rsid w:val="00934253"/>
    <w:rsid w:val="00993C69"/>
    <w:rsid w:val="009A21B9"/>
    <w:rsid w:val="009B13F6"/>
    <w:rsid w:val="009D1B25"/>
    <w:rsid w:val="009D5F74"/>
    <w:rsid w:val="009E7AC5"/>
    <w:rsid w:val="009E7ED3"/>
    <w:rsid w:val="00A0169B"/>
    <w:rsid w:val="00A327D8"/>
    <w:rsid w:val="00A33C8C"/>
    <w:rsid w:val="00A467E6"/>
    <w:rsid w:val="00A9439D"/>
    <w:rsid w:val="00AC6D28"/>
    <w:rsid w:val="00AD5F93"/>
    <w:rsid w:val="00AF565E"/>
    <w:rsid w:val="00B70971"/>
    <w:rsid w:val="00B750C5"/>
    <w:rsid w:val="00B94F8C"/>
    <w:rsid w:val="00B96E43"/>
    <w:rsid w:val="00BC61A3"/>
    <w:rsid w:val="00BE2436"/>
    <w:rsid w:val="00C243FE"/>
    <w:rsid w:val="00C335F2"/>
    <w:rsid w:val="00C54EA7"/>
    <w:rsid w:val="00C70490"/>
    <w:rsid w:val="00C85B69"/>
    <w:rsid w:val="00CA72E1"/>
    <w:rsid w:val="00CB164E"/>
    <w:rsid w:val="00CC1510"/>
    <w:rsid w:val="00D15BB0"/>
    <w:rsid w:val="00D21CE1"/>
    <w:rsid w:val="00D246D5"/>
    <w:rsid w:val="00D43B29"/>
    <w:rsid w:val="00D7302F"/>
    <w:rsid w:val="00DC07D4"/>
    <w:rsid w:val="00DD64CE"/>
    <w:rsid w:val="00DE31B3"/>
    <w:rsid w:val="00DF4349"/>
    <w:rsid w:val="00E278D9"/>
    <w:rsid w:val="00E352DC"/>
    <w:rsid w:val="00E4363D"/>
    <w:rsid w:val="00E457BD"/>
    <w:rsid w:val="00E769F2"/>
    <w:rsid w:val="00EC2B71"/>
    <w:rsid w:val="00EC3FD3"/>
    <w:rsid w:val="00ED5955"/>
    <w:rsid w:val="00FA5697"/>
    <w:rsid w:val="00FB536A"/>
    <w:rsid w:val="00FC720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C7A"/>
  <w15:docId w15:val="{672E9500-CB9E-4B9E-A658-19F6F8B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E39E-5365-45E7-BE72-14D3EF1A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3</cp:revision>
  <cp:lastPrinted>2023-08-02T11:11:00Z</cp:lastPrinted>
  <dcterms:created xsi:type="dcterms:W3CDTF">2023-08-02T12:24:00Z</dcterms:created>
  <dcterms:modified xsi:type="dcterms:W3CDTF">2023-09-01T09:21:00Z</dcterms:modified>
</cp:coreProperties>
</file>