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F934C6" w:rsidRDefault="00D25AD4" w:rsidP="00E972E8">
      <w:pPr>
        <w:spacing w:line="330" w:lineRule="auto"/>
        <w:rPr>
          <w:rFonts w:ascii="Kanit" w:hAnsi="Kanit" w:cs="Kanit"/>
          <w:sz w:val="22"/>
          <w:szCs w:val="22"/>
        </w:rPr>
        <w:sectPr w:rsidR="00D25AD4" w:rsidRPr="00F934C6" w:rsidSect="00F934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134" w:left="1134" w:header="907" w:footer="510" w:gutter="0"/>
          <w:cols w:space="708"/>
          <w:titlePg/>
          <w:docGrid w:linePitch="360"/>
        </w:sectPr>
      </w:pPr>
    </w:p>
    <w:p w:rsidR="00E972E8" w:rsidRPr="00F934C6" w:rsidRDefault="00E972E8" w:rsidP="00E972E8">
      <w:pPr>
        <w:spacing w:line="330" w:lineRule="auto"/>
        <w:jc w:val="center"/>
        <w:rPr>
          <w:rFonts w:ascii="Kanit" w:hAnsi="Kanit" w:cs="Kanit"/>
          <w:b/>
          <w:sz w:val="22"/>
          <w:szCs w:val="22"/>
          <w:lang w:val="hu-HU"/>
        </w:rPr>
      </w:pPr>
      <w:r w:rsidRPr="00F934C6">
        <w:rPr>
          <w:rFonts w:ascii="Kanit" w:hAnsi="Kanit" w:cs="Kanit"/>
          <w:b/>
          <w:sz w:val="22"/>
          <w:szCs w:val="22"/>
          <w:lang w:val="hu-HU"/>
        </w:rPr>
        <w:t xml:space="preserve">Űrlap TEKA pályázat benyújtásához </w:t>
      </w:r>
    </w:p>
    <w:p w:rsidR="00E972E8" w:rsidRPr="00F934C6" w:rsidRDefault="00E972E8" w:rsidP="00E972E8">
      <w:pPr>
        <w:spacing w:line="330" w:lineRule="auto"/>
        <w:jc w:val="center"/>
        <w:rPr>
          <w:rFonts w:ascii="Kanit" w:hAnsi="Kanit" w:cs="Kanit"/>
          <w:b/>
          <w:sz w:val="22"/>
          <w:szCs w:val="22"/>
          <w:lang w:val="hu-HU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A pályázó</w:t>
            </w: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A pályázó neve, tudományos fokozata (PhD - illetve annak tartalmában megfeleltethető más fokozat), beosztás</w:t>
            </w:r>
            <w:r w:rsidR="000D3EAF" w:rsidRPr="00F934C6">
              <w:rPr>
                <w:rFonts w:ascii="Kanit" w:hAnsi="Kanit" w:cs="Kanit"/>
                <w:sz w:val="22"/>
                <w:szCs w:val="22"/>
                <w:lang w:val="hu-HU"/>
              </w:rPr>
              <w:t>a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, szervezeti egysége.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Jelölje meg a munkacsoportban dolgozó további munkatársakat, ha vannak, (kutatótársak, PhD és TDK hallgatók, technikai személyzet), mutassa be a szerepüket. Amennyiben más egyetemen, kutatóintézetben vagy vállalkozásban dolgozó külső kutatót is tervez bevonni a kutatásba, néhány mondatban mutassa be és írja le a szerepét.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Maximálisan 100 szó.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Kutatási terv</w:t>
            </w: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Egy bekezdésben írja le röviden a kutatási tervet, az alábbi bontásban: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Kutatási kérdés, hipotézis: egy-egy mondatban.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Indokoltság: miért szükséges ezt a terül</w:t>
            </w:r>
            <w:r w:rsidR="0042709A" w:rsidRPr="00F934C6">
              <w:rPr>
                <w:rFonts w:ascii="Kanit" w:hAnsi="Kanit" w:cs="Kanit"/>
                <w:sz w:val="22"/>
                <w:szCs w:val="22"/>
                <w:lang w:val="hu-HU"/>
              </w:rPr>
              <w:t>e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tet vizsgálni? Mik a korábbi szakirodalmi eredmények?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Módszerek: felsorolás-szerűen. Megvalósítás helyszínének és módjának megjelölése.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Várható eredmények.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Maximálisan 250 szó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</w:tc>
      </w:tr>
    </w:tbl>
    <w:p w:rsidR="00F934C6" w:rsidRDefault="00F934C6">
      <w:pPr>
        <w:rPr>
          <w:rFonts w:ascii="Kanit" w:hAnsi="Kanit" w:cs="Kanit"/>
          <w:sz w:val="22"/>
          <w:szCs w:val="22"/>
        </w:rPr>
      </w:pPr>
    </w:p>
    <w:p w:rsidR="00F934C6" w:rsidRDefault="00F934C6">
      <w:pPr>
        <w:rPr>
          <w:rFonts w:ascii="Kanit" w:hAnsi="Kanit" w:cs="Kanit"/>
          <w:sz w:val="22"/>
          <w:szCs w:val="22"/>
        </w:rPr>
      </w:pPr>
    </w:p>
    <w:p w:rsidR="00F934C6" w:rsidRPr="00F934C6" w:rsidRDefault="00F934C6">
      <w:pPr>
        <w:rPr>
          <w:rFonts w:ascii="Kanit" w:hAnsi="Kanit" w:cs="Kanit"/>
          <w:sz w:val="22"/>
          <w:szCs w:val="22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lastRenderedPageBreak/>
              <w:t>Költségterv</w:t>
            </w: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A kutatás összes költsége: legfeljebb 3 millió forint, melyet az adott naptári évben kell teljes mértékben felhasználni. A tervezett összeget az alábbi kategóriákba sorolva adja meg: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Dologi költség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Fogyóanyagok</w:t>
            </w:r>
          </w:p>
          <w:p w:rsidR="00E972E8" w:rsidRPr="00F934C6" w:rsidRDefault="0042709A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Kutatáshoz szükséges e</w:t>
            </w:r>
            <w:r w:rsidR="00E972E8" w:rsidRPr="00F934C6">
              <w:rPr>
                <w:rFonts w:ascii="Kanit" w:hAnsi="Kanit" w:cs="Kanit"/>
                <w:sz w:val="22"/>
                <w:szCs w:val="22"/>
                <w:lang w:val="hu-HU"/>
              </w:rPr>
              <w:t>szközök</w:t>
            </w:r>
          </w:p>
          <w:p w:rsidR="00E972E8" w:rsidRPr="00F934C6" w:rsidRDefault="0042709A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Kutatáshoz szükséges s</w:t>
            </w:r>
            <w:r w:rsidR="00E972E8" w:rsidRPr="00F934C6">
              <w:rPr>
                <w:rFonts w:ascii="Kanit" w:hAnsi="Kanit" w:cs="Kanit"/>
                <w:sz w:val="22"/>
                <w:szCs w:val="22"/>
                <w:lang w:val="hu-HU"/>
              </w:rPr>
              <w:t>zolgáltatások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Személyi kiadások (legfeljebb 600</w:t>
            </w:r>
            <w:r w:rsidR="002F6906"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 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000 Ft támogatott kutatásonként, mely tartalmazza az adókat és járulékokat is).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A költségterv indoklása: felsorolás-szerűen írja le, hogy milyen tételekre tervezi a fenti költségkeretet felhasználni. 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Maximálisan 150 szó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Hasznosítási lehetőségek</w:t>
            </w:r>
          </w:p>
        </w:tc>
      </w:tr>
      <w:tr w:rsidR="00E972E8" w:rsidRPr="00F934C6" w:rsidTr="00D43339">
        <w:tc>
          <w:tcPr>
            <w:tcW w:w="9634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Hogyan fog hasznosulni az újonnan létrejött tudás a társadalom számára? </w:t>
            </w:r>
          </w:p>
          <w:p w:rsidR="00E972E8" w:rsidRPr="00F934C6" w:rsidRDefault="00E42C96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Miképp illeszkedik a Szenátus által elfogadott kutatási-innovációs stratégiához?</w:t>
            </w:r>
          </w:p>
          <w:p w:rsidR="00E42C96" w:rsidRPr="00F934C6" w:rsidRDefault="00E42C96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Nagyobb kutatási pályázathoz, konzorciumhoz csatlakozás lehetősége, oktatásba történő bevezetés, szabadalmaztatható termék fejlesztéséhez járul hozzá, sportági fejlesztéshez járul hozzá, sport-eredményességet segíti elő, döntéshozatalhoz szolgál alapul, az Egyetem fejlesztését szolgálja stb.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sz w:val="22"/>
                <w:szCs w:val="22"/>
                <w:lang w:val="hu-HU"/>
              </w:rPr>
              <w:t>Maximálisan 100 szó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</w:tc>
      </w:tr>
    </w:tbl>
    <w:p w:rsidR="00E972E8" w:rsidRPr="00F934C6" w:rsidRDefault="00E972E8">
      <w:pPr>
        <w:rPr>
          <w:rFonts w:ascii="Kanit" w:hAnsi="Kanit" w:cs="Kanit"/>
          <w:sz w:val="22"/>
          <w:szCs w:val="22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0E05E0" w:rsidRPr="00F934C6" w:rsidTr="00D43339">
        <w:tc>
          <w:tcPr>
            <w:tcW w:w="9634" w:type="dxa"/>
            <w:gridSpan w:val="2"/>
          </w:tcPr>
          <w:p w:rsidR="000E05E0" w:rsidRPr="00F934C6" w:rsidRDefault="00EC7703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>Az elmúlt 3 évben e</w:t>
            </w:r>
            <w:r w:rsidR="000E05E0"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>lnyert vagy benyújtott, uniós vagy hazai forrásból finanszírozott kutatás-fejlesztési</w:t>
            </w:r>
            <w:r w:rsid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 xml:space="preserve"> és innovációs célú pályázat</w:t>
            </w:r>
            <w:r w:rsidR="000E05E0"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 xml:space="preserve"> adatai:</w:t>
            </w:r>
            <w:r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 xml:space="preserve"> </w:t>
            </w:r>
          </w:p>
          <w:p w:rsidR="00810E1D" w:rsidRPr="00F934C6" w:rsidRDefault="00810E1D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</w:pPr>
          </w:p>
        </w:tc>
      </w:tr>
      <w:tr w:rsidR="000E05E0" w:rsidRPr="00F934C6" w:rsidTr="00D43339">
        <w:tc>
          <w:tcPr>
            <w:tcW w:w="9634" w:type="dxa"/>
            <w:gridSpan w:val="2"/>
          </w:tcPr>
          <w:p w:rsidR="00CB4E32" w:rsidRPr="00F934C6" w:rsidRDefault="00B25B55" w:rsidP="00F934C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>Támogató:</w:t>
            </w:r>
          </w:p>
          <w:p w:rsidR="000E05E0" w:rsidRPr="00F934C6" w:rsidRDefault="00B25B55" w:rsidP="00F934C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 xml:space="preserve">Pályázati azonosító: </w:t>
            </w:r>
          </w:p>
          <w:p w:rsidR="000E05E0" w:rsidRPr="00F934C6" w:rsidRDefault="00B25B55" w:rsidP="00F934C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 xml:space="preserve">A pályázat címe: </w:t>
            </w:r>
          </w:p>
          <w:p w:rsidR="00B25B55" w:rsidRPr="00F934C6" w:rsidRDefault="00B25B55" w:rsidP="00F934C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Cs/>
                <w:i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>Be</w:t>
            </w:r>
            <w:r w:rsidR="0082084C"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>nyú</w:t>
            </w:r>
            <w:r w:rsid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>j</w:t>
            </w:r>
            <w:r w:rsidR="0082084C"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>tott</w:t>
            </w:r>
            <w:r w:rsidRPr="00F934C6">
              <w:rPr>
                <w:rFonts w:ascii="Kanit" w:hAnsi="Kanit" w:cs="Kanit"/>
                <w:bCs/>
                <w:sz w:val="22"/>
                <w:szCs w:val="22"/>
                <w:lang w:val="hu-HU"/>
              </w:rPr>
              <w:t xml:space="preserve"> pályázat / elnyert pályázat </w:t>
            </w:r>
            <w:r w:rsidRPr="00F934C6">
              <w:rPr>
                <w:rFonts w:ascii="Kanit" w:hAnsi="Kanit" w:cs="Kanit"/>
                <w:bCs/>
                <w:i/>
                <w:sz w:val="22"/>
                <w:szCs w:val="22"/>
                <w:lang w:val="hu-HU"/>
              </w:rPr>
              <w:t>(Válaszát aláhúzással jelölje!)</w:t>
            </w:r>
          </w:p>
          <w:p w:rsidR="000313B8" w:rsidRPr="00F934C6" w:rsidRDefault="000313B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Cs/>
                <w:sz w:val="22"/>
                <w:szCs w:val="22"/>
                <w:lang w:val="hu-HU"/>
              </w:rPr>
            </w:pPr>
          </w:p>
          <w:p w:rsidR="000E05E0" w:rsidRPr="00F934C6" w:rsidRDefault="000E05E0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>Kérjük, hogy a téma szempontjából legrelevánsabb pályázatot tüntesse csak fel!</w:t>
            </w:r>
          </w:p>
        </w:tc>
      </w:tr>
      <w:tr w:rsidR="00E972E8" w:rsidRPr="00F934C6" w:rsidTr="00D43339">
        <w:tc>
          <w:tcPr>
            <w:tcW w:w="9634" w:type="dxa"/>
            <w:gridSpan w:val="2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b/>
                <w:bCs/>
                <w:sz w:val="22"/>
                <w:szCs w:val="22"/>
                <w:lang w:val="hu-HU"/>
              </w:rPr>
              <w:t>A pályázó nyilatkozata: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bookmarkStart w:id="0" w:name="_GoBack"/>
            <w:bookmarkEnd w:id="0"/>
          </w:p>
          <w:p w:rsidR="00E972E8" w:rsidRPr="00F934C6" w:rsidRDefault="00E972E8" w:rsidP="004F3E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A TEKA pályázati kiírást megismertem és megértettem, az abban foglaltakat magamra és </w:t>
            </w:r>
            <w:r w:rsidR="002F6906" w:rsidRPr="00F934C6">
              <w:rPr>
                <w:rFonts w:ascii="Kanit" w:hAnsi="Kanit" w:cs="Kanit"/>
                <w:sz w:val="22"/>
                <w:szCs w:val="22"/>
                <w:lang w:val="hu-HU"/>
              </w:rPr>
              <w:t>valamennyi, a kutatásban résztvevő személyre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 nézve kötelezőként ismerem el. Ennek részeként vállalom, hogy nyertes pályázat esetén a kutatást 202</w:t>
            </w:r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4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. december 31-ig lezárom, valamint az annak eredményeképp létrejövő kéziratot 202</w:t>
            </w:r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5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. </w:t>
            </w:r>
            <w:r w:rsidR="004F3E68" w:rsidRPr="00F934C6">
              <w:rPr>
                <w:rFonts w:ascii="Kanit" w:hAnsi="Kanit" w:cs="Kanit"/>
                <w:sz w:val="22"/>
                <w:szCs w:val="22"/>
                <w:lang w:val="hu-HU"/>
              </w:rPr>
              <w:t>február 15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-ig a Tudományos Iroda részére megküldöm.</w:t>
            </w:r>
          </w:p>
        </w:tc>
      </w:tr>
      <w:tr w:rsidR="00E972E8" w:rsidRPr="00F934C6" w:rsidTr="00D43339">
        <w:tc>
          <w:tcPr>
            <w:tcW w:w="4817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Kelt:</w:t>
            </w:r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 Budapest, </w:t>
            </w:r>
            <w:proofErr w:type="gramStart"/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202</w:t>
            </w:r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4</w:t>
            </w: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 xml:space="preserve">. </w:t>
            </w:r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…</w:t>
            </w:r>
            <w:proofErr w:type="gramEnd"/>
            <w:r w:rsidR="000E05E0" w:rsidRPr="00F934C6">
              <w:rPr>
                <w:rFonts w:ascii="Kanit" w:hAnsi="Kanit" w:cs="Kanit"/>
                <w:sz w:val="22"/>
                <w:szCs w:val="22"/>
                <w:lang w:val="hu-HU"/>
              </w:rPr>
              <w:t>…………. …..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</w:tc>
        <w:tc>
          <w:tcPr>
            <w:tcW w:w="4817" w:type="dxa"/>
          </w:tcPr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jc w:val="center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jc w:val="center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jc w:val="center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___________________________________</w:t>
            </w: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rPr>
                <w:rFonts w:ascii="Kanit" w:hAnsi="Kanit" w:cs="Kanit"/>
                <w:sz w:val="22"/>
                <w:szCs w:val="22"/>
                <w:lang w:val="hu-HU"/>
              </w:rPr>
            </w:pPr>
          </w:p>
          <w:p w:rsidR="00E972E8" w:rsidRPr="00F934C6" w:rsidRDefault="00E972E8" w:rsidP="00E972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uto"/>
              <w:jc w:val="center"/>
              <w:rPr>
                <w:rFonts w:ascii="Kanit" w:hAnsi="Kanit" w:cs="Kanit"/>
                <w:sz w:val="22"/>
                <w:szCs w:val="22"/>
                <w:lang w:val="hu-HU"/>
              </w:rPr>
            </w:pPr>
            <w:r w:rsidRPr="00F934C6">
              <w:rPr>
                <w:rFonts w:ascii="Kanit" w:hAnsi="Kanit" w:cs="Kanit"/>
                <w:sz w:val="22"/>
                <w:szCs w:val="22"/>
                <w:lang w:val="hu-HU"/>
              </w:rPr>
              <w:t>pályázó</w:t>
            </w:r>
          </w:p>
        </w:tc>
      </w:tr>
    </w:tbl>
    <w:p w:rsidR="00E972E8" w:rsidRPr="00F934C6" w:rsidRDefault="00E972E8" w:rsidP="00E972E8">
      <w:pPr>
        <w:spacing w:line="330" w:lineRule="auto"/>
        <w:jc w:val="both"/>
        <w:rPr>
          <w:rFonts w:ascii="Kanit" w:hAnsi="Kanit" w:cs="Kanit"/>
          <w:sz w:val="22"/>
          <w:szCs w:val="22"/>
          <w:lang w:val="hu-HU"/>
        </w:rPr>
      </w:pPr>
    </w:p>
    <w:p w:rsidR="00D25AD4" w:rsidRPr="00F934C6" w:rsidRDefault="00D25AD4" w:rsidP="00E972E8">
      <w:pPr>
        <w:spacing w:line="330" w:lineRule="auto"/>
        <w:rPr>
          <w:rFonts w:ascii="Kanit" w:hAnsi="Kanit" w:cs="Kanit"/>
          <w:sz w:val="22"/>
          <w:szCs w:val="22"/>
        </w:rPr>
      </w:pPr>
    </w:p>
    <w:p w:rsidR="00D25AD4" w:rsidRPr="00F934C6" w:rsidRDefault="00D25AD4" w:rsidP="00E972E8">
      <w:pPr>
        <w:spacing w:line="330" w:lineRule="auto"/>
        <w:rPr>
          <w:rFonts w:ascii="Kanit" w:hAnsi="Kanit" w:cs="Kanit"/>
          <w:sz w:val="22"/>
          <w:szCs w:val="22"/>
        </w:rPr>
      </w:pPr>
    </w:p>
    <w:sectPr w:rsidR="00D25AD4" w:rsidRPr="00F934C6" w:rsidSect="00B25B55">
      <w:type w:val="continuous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0A" w:rsidRDefault="0090100A" w:rsidP="00D25AD4">
      <w:pPr>
        <w:pStyle w:val="lfej"/>
      </w:pPr>
      <w:r>
        <w:separator/>
      </w:r>
    </w:p>
  </w:endnote>
  <w:endnote w:type="continuationSeparator" w:id="0">
    <w:p w:rsidR="0090100A" w:rsidRDefault="0090100A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nit">
    <w:panose1 w:val="00000000000000000000"/>
    <w:charset w:val="EE"/>
    <w:family w:val="auto"/>
    <w:pitch w:val="variable"/>
    <w:sig w:usb0="A10000FF" w:usb1="5000207B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F0" w:rsidRDefault="00952AF0" w:rsidP="00952AF0">
    <w:pPr>
      <w:pStyle w:val="llb"/>
      <w:jc w:val="center"/>
    </w:pPr>
    <w:r>
      <w:rPr>
        <w:noProof/>
      </w:rPr>
      <w:drawing>
        <wp:inline distT="0" distB="0" distL="0" distR="0" wp14:anchorId="5A8DDCC9" wp14:editId="0F5BF4BF">
          <wp:extent cx="6120130" cy="437469"/>
          <wp:effectExtent l="0" t="0" r="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0A" w:rsidRDefault="0090100A" w:rsidP="00D25AD4">
      <w:pPr>
        <w:pStyle w:val="lfej"/>
      </w:pPr>
      <w:r>
        <w:separator/>
      </w:r>
    </w:p>
  </w:footnote>
  <w:footnote w:type="continuationSeparator" w:id="0">
    <w:p w:rsidR="0090100A" w:rsidRDefault="0090100A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F0" w:rsidRDefault="00952AF0" w:rsidP="00952AF0">
    <w:pPr>
      <w:pStyle w:val="lfej"/>
      <w:jc w:val="center"/>
    </w:pPr>
    <w:r>
      <w:rPr>
        <w:noProof/>
      </w:rPr>
      <w:drawing>
        <wp:inline distT="0" distB="0" distL="0" distR="0" wp14:anchorId="4620AD34" wp14:editId="6EA17F73">
          <wp:extent cx="6100001" cy="950398"/>
          <wp:effectExtent l="0" t="0" r="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1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AF0" w:rsidRDefault="00952AF0" w:rsidP="00952AF0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100001" cy="950398"/>
          <wp:effectExtent l="0" t="0" r="0" b="254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1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6CE"/>
    <w:multiLevelType w:val="hybridMultilevel"/>
    <w:tmpl w:val="0290A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E8"/>
    <w:rsid w:val="00001AED"/>
    <w:rsid w:val="00017231"/>
    <w:rsid w:val="000313B8"/>
    <w:rsid w:val="00034F86"/>
    <w:rsid w:val="000411B9"/>
    <w:rsid w:val="0004571A"/>
    <w:rsid w:val="00072D40"/>
    <w:rsid w:val="000B3D06"/>
    <w:rsid w:val="000D3EAF"/>
    <w:rsid w:val="000E05E0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03FAC"/>
    <w:rsid w:val="002361C0"/>
    <w:rsid w:val="0026152F"/>
    <w:rsid w:val="00296DD6"/>
    <w:rsid w:val="002D22CA"/>
    <w:rsid w:val="002D7E94"/>
    <w:rsid w:val="002E0434"/>
    <w:rsid w:val="002F6906"/>
    <w:rsid w:val="00336B28"/>
    <w:rsid w:val="003658C9"/>
    <w:rsid w:val="003941AE"/>
    <w:rsid w:val="003B5946"/>
    <w:rsid w:val="003C7668"/>
    <w:rsid w:val="00405C11"/>
    <w:rsid w:val="00414BF5"/>
    <w:rsid w:val="0042709A"/>
    <w:rsid w:val="00443370"/>
    <w:rsid w:val="004645F4"/>
    <w:rsid w:val="00467043"/>
    <w:rsid w:val="004A3E44"/>
    <w:rsid w:val="004F0560"/>
    <w:rsid w:val="004F3E68"/>
    <w:rsid w:val="004F65D6"/>
    <w:rsid w:val="00520180"/>
    <w:rsid w:val="00547E00"/>
    <w:rsid w:val="0056183F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40351"/>
    <w:rsid w:val="007519D0"/>
    <w:rsid w:val="007577A7"/>
    <w:rsid w:val="007E1032"/>
    <w:rsid w:val="007E74A8"/>
    <w:rsid w:val="00810E1D"/>
    <w:rsid w:val="0082084C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8F7274"/>
    <w:rsid w:val="0090100A"/>
    <w:rsid w:val="00936F8A"/>
    <w:rsid w:val="009435F9"/>
    <w:rsid w:val="00952AF0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255E1"/>
    <w:rsid w:val="00A35736"/>
    <w:rsid w:val="00A66DBC"/>
    <w:rsid w:val="00A67296"/>
    <w:rsid w:val="00A675A5"/>
    <w:rsid w:val="00A72FD7"/>
    <w:rsid w:val="00A81F52"/>
    <w:rsid w:val="00A93788"/>
    <w:rsid w:val="00AA16D5"/>
    <w:rsid w:val="00AB039A"/>
    <w:rsid w:val="00AC704F"/>
    <w:rsid w:val="00AC7FD4"/>
    <w:rsid w:val="00AE0A16"/>
    <w:rsid w:val="00AF4863"/>
    <w:rsid w:val="00AF7B0F"/>
    <w:rsid w:val="00B23FE6"/>
    <w:rsid w:val="00B25B55"/>
    <w:rsid w:val="00B36CCC"/>
    <w:rsid w:val="00B45683"/>
    <w:rsid w:val="00B54E1C"/>
    <w:rsid w:val="00B60285"/>
    <w:rsid w:val="00B64429"/>
    <w:rsid w:val="00B81490"/>
    <w:rsid w:val="00B9476E"/>
    <w:rsid w:val="00BB506F"/>
    <w:rsid w:val="00C27EB4"/>
    <w:rsid w:val="00C31434"/>
    <w:rsid w:val="00C80A0C"/>
    <w:rsid w:val="00C81B65"/>
    <w:rsid w:val="00C85C95"/>
    <w:rsid w:val="00CB4E32"/>
    <w:rsid w:val="00D25AD4"/>
    <w:rsid w:val="00D41946"/>
    <w:rsid w:val="00D85D9F"/>
    <w:rsid w:val="00DD6D29"/>
    <w:rsid w:val="00E109D4"/>
    <w:rsid w:val="00E1749D"/>
    <w:rsid w:val="00E40175"/>
    <w:rsid w:val="00E42C96"/>
    <w:rsid w:val="00E5155F"/>
    <w:rsid w:val="00E972E8"/>
    <w:rsid w:val="00EC3C8E"/>
    <w:rsid w:val="00EC7703"/>
    <w:rsid w:val="00F10A79"/>
    <w:rsid w:val="00F32B98"/>
    <w:rsid w:val="00F432BC"/>
    <w:rsid w:val="00F62126"/>
    <w:rsid w:val="00F7100C"/>
    <w:rsid w:val="00F74A07"/>
    <w:rsid w:val="00F934C6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64563"/>
  <w15:docId w15:val="{362AFC80-C75E-4E64-902B-B701E93B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972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hu-HU" w:eastAsia="hu-HU"/>
    </w:rPr>
  </w:style>
  <w:style w:type="paragraph" w:styleId="llb">
    <w:name w:val="footer"/>
    <w:basedOn w:val="Norml"/>
    <w:rsid w:val="00D25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hu-HU" w:eastAsia="hu-HU"/>
    </w:rPr>
  </w:style>
  <w:style w:type="paragraph" w:styleId="Buborkszveg">
    <w:name w:val="Balloon Text"/>
    <w:basedOn w:val="Norml"/>
    <w:link w:val="BuborkszvegChar"/>
    <w:rsid w:val="006E2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972E8"/>
    <w:pPr>
      <w:jc w:val="both"/>
    </w:pPr>
    <w:rPr>
      <w:rFonts w:eastAsiaTheme="minorHAnsi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.anita\OrthoSera%20Dropbox\TF%20Adminisztr&#225;torok\20.%20TF\ScienceOffice\Nyomtatv&#225;nyok\Tudom&#225;nyos%20Iroda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46F6-157A-4C78-A76A-9669341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Tudományos Iroda levélpapír (HU).dotx</Template>
  <TotalTime>229</TotalTime>
  <Pages>3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Anita</dc:creator>
  <cp:lastModifiedBy>Sturm Anita</cp:lastModifiedBy>
  <cp:revision>28</cp:revision>
  <cp:lastPrinted>2024-03-21T08:53:00Z</cp:lastPrinted>
  <dcterms:created xsi:type="dcterms:W3CDTF">2023-01-10T15:24:00Z</dcterms:created>
  <dcterms:modified xsi:type="dcterms:W3CDTF">2024-04-10T09:03:00Z</dcterms:modified>
</cp:coreProperties>
</file>